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74FF" w14:textId="77777777" w:rsidR="00835E97" w:rsidRPr="00DC3E16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Prilog 1</w:t>
      </w:r>
    </w:p>
    <w:p w14:paraId="60512A82" w14:textId="77777777" w:rsidR="00835E97" w:rsidRPr="00DC3E16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OBRAZAC PONUDE</w:t>
      </w:r>
    </w:p>
    <w:p w14:paraId="24D8AF32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7C5CF35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162CDB51" w14:textId="66D4CED5" w:rsidR="00C425DE" w:rsidRPr="00DC3E16" w:rsidRDefault="00835E97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5452B8E" w14:textId="77777777" w:rsidR="00C0415B" w:rsidRPr="00DC3E16" w:rsidRDefault="00C0415B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2DE5F65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Tvrtka ili naziv Ponuditelja: _________________________________________________________________________________________</w:t>
      </w:r>
    </w:p>
    <w:p w14:paraId="17FE739F" w14:textId="05E9A419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Ponuditelja: __________________________________________________________________________________________</w:t>
      </w:r>
    </w:p>
    <w:p w14:paraId="17A64AA5" w14:textId="6F48F8FE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 Ponuditelja: __________________________________________________________________________________________</w:t>
      </w:r>
    </w:p>
    <w:p w14:paraId="618A520A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elektroničke pošte: __________________________________________________________________________________________</w:t>
      </w:r>
    </w:p>
    <w:p w14:paraId="7384610E" w14:textId="35EB0172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Broj računa (IBAN) i naziv banke Ponuditelja: _____________________________________________________________________</w:t>
      </w:r>
      <w:r w:rsidR="00C425DE" w:rsidRPr="00DC3E16">
        <w:rPr>
          <w:rFonts w:ascii="Calibri" w:eastAsia="Calibri" w:hAnsi="Calibri" w:cs="Calibri"/>
          <w:bCs/>
          <w:color w:val="000000" w:themeColor="text1"/>
        </w:rPr>
        <w:t>_____________________</w:t>
      </w:r>
    </w:p>
    <w:p w14:paraId="388C57CA" w14:textId="264760AD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 w:rsidR="009F7953">
        <w:rPr>
          <w:rFonts w:ascii="Calibri" w:eastAsia="Calibri" w:hAnsi="Calibri" w:cs="Calibri"/>
          <w:bCs/>
          <w:color w:val="000000" w:themeColor="text1"/>
        </w:rPr>
        <w:t>Dirigentski pult</w:t>
      </w:r>
    </w:p>
    <w:p w14:paraId="5CA12AB2" w14:textId="77777777" w:rsidR="00F825B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Način nabave: Jednostavna nabava</w:t>
      </w:r>
    </w:p>
    <w:p w14:paraId="487214A9" w14:textId="1915B06A" w:rsidR="00835E97" w:rsidRPr="00DC3E16" w:rsidRDefault="00F825BF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Evidencijski broj nabave:</w:t>
      </w:r>
      <w:r w:rsidR="00835E97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054EC7">
        <w:rPr>
          <w:rFonts w:ascii="Calibri" w:eastAsia="Calibri" w:hAnsi="Calibri" w:cs="Calibri"/>
          <w:bCs/>
          <w:color w:val="000000" w:themeColor="text1"/>
        </w:rPr>
        <w:t>6</w:t>
      </w:r>
      <w:r w:rsidR="009F7953">
        <w:rPr>
          <w:rFonts w:ascii="Calibri" w:eastAsia="Calibri" w:hAnsi="Calibri" w:cs="Calibri"/>
          <w:bCs/>
          <w:color w:val="000000" w:themeColor="text1"/>
        </w:rPr>
        <w:t>5</w:t>
      </w:r>
      <w:r w:rsidR="00054EC7">
        <w:rPr>
          <w:rFonts w:ascii="Calibri" w:eastAsia="Calibri" w:hAnsi="Calibri" w:cs="Calibri"/>
          <w:bCs/>
          <w:color w:val="000000" w:themeColor="text1"/>
        </w:rPr>
        <w:t>/25J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B8B" w:rsidRPr="00DC3E16" w14:paraId="27C16A70" w14:textId="77777777" w:rsidTr="00FE27D2">
        <w:tc>
          <w:tcPr>
            <w:tcW w:w="9912" w:type="dxa"/>
            <w:gridSpan w:val="2"/>
          </w:tcPr>
          <w:p w14:paraId="5B8F6924" w14:textId="4B587D43" w:rsidR="00835E97" w:rsidRPr="00DC3E16" w:rsidRDefault="00835E97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/>
                <w:color w:val="000000" w:themeColor="text1"/>
              </w:rPr>
              <w:t xml:space="preserve">UKUPAN IZNOS </w:t>
            </w:r>
            <w:r w:rsidR="00826406" w:rsidRPr="00DC3E16">
              <w:rPr>
                <w:rFonts w:ascii="Calibri" w:eastAsia="Calibri" w:hAnsi="Calibri" w:cs="Calibri"/>
                <w:b/>
                <w:color w:val="000000" w:themeColor="text1"/>
              </w:rPr>
              <w:t>PONUDE</w:t>
            </w:r>
          </w:p>
        </w:tc>
      </w:tr>
      <w:tr w:rsidR="00DE3B8B" w:rsidRPr="00DC3E16" w14:paraId="30A408D5" w14:textId="77777777" w:rsidTr="00FE27D2">
        <w:tc>
          <w:tcPr>
            <w:tcW w:w="4956" w:type="dxa"/>
          </w:tcPr>
          <w:p w14:paraId="421D14CB" w14:textId="60496341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bez PDV-a:</w:t>
            </w:r>
          </w:p>
        </w:tc>
        <w:tc>
          <w:tcPr>
            <w:tcW w:w="4956" w:type="dxa"/>
          </w:tcPr>
          <w:p w14:paraId="70B37BDF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C3E16" w14:paraId="1E4F7187" w14:textId="77777777" w:rsidTr="00FE27D2">
        <w:tc>
          <w:tcPr>
            <w:tcW w:w="4956" w:type="dxa"/>
          </w:tcPr>
          <w:p w14:paraId="1FF39FBC" w14:textId="77777777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PDV:</w:t>
            </w:r>
          </w:p>
        </w:tc>
        <w:tc>
          <w:tcPr>
            <w:tcW w:w="4956" w:type="dxa"/>
          </w:tcPr>
          <w:p w14:paraId="6043A64B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35E97" w:rsidRPr="00DC3E16" w14:paraId="715166B0" w14:textId="77777777" w:rsidTr="00FE27D2">
        <w:tc>
          <w:tcPr>
            <w:tcW w:w="4956" w:type="dxa"/>
          </w:tcPr>
          <w:p w14:paraId="68C2F932" w14:textId="7A71939E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s PDV-om:</w:t>
            </w:r>
          </w:p>
        </w:tc>
        <w:tc>
          <w:tcPr>
            <w:tcW w:w="4956" w:type="dxa"/>
          </w:tcPr>
          <w:p w14:paraId="1ADED300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2CBEBAA6" w14:textId="77777777" w:rsidR="00A644FD" w:rsidRPr="00DC3E16" w:rsidRDefault="00A644FD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0215CD57" w14:textId="2BBA7F9F" w:rsidR="00835E97" w:rsidRPr="00DC3E16" w:rsidRDefault="00835E97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UKUPNA cijena ponude s PDV-om: _________________________________________________________________</w:t>
      </w:r>
      <w:r w:rsidR="002B7D28" w:rsidRPr="00DC3E16">
        <w:rPr>
          <w:rFonts w:ascii="Calibri" w:eastAsia="Calibri" w:hAnsi="Calibri" w:cs="Calibri"/>
          <w:bCs/>
          <w:color w:val="000000" w:themeColor="text1"/>
        </w:rPr>
        <w:t>_________________________</w:t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>(slovima)</w:t>
      </w:r>
    </w:p>
    <w:p w14:paraId="49D495C6" w14:textId="77777777" w:rsidR="00240954" w:rsidRPr="00DC3E16" w:rsidRDefault="00240954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197339FB" w14:textId="05A372D0" w:rsidR="00835E97" w:rsidRPr="00DC3E16" w:rsidRDefault="00835E97" w:rsidP="00240954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valjanosti ponude: </w:t>
      </w:r>
      <w:r w:rsidR="00240954" w:rsidRPr="00DC3E16">
        <w:rPr>
          <w:rFonts w:ascii="Calibri" w:eastAsia="Calibri" w:hAnsi="Calibri" w:cs="Calibri"/>
          <w:bCs/>
          <w:color w:val="000000" w:themeColor="text1"/>
        </w:rPr>
        <w:t>najmanje 90 (devedeset) dana od dana određenog za dostavu ponuda.</w:t>
      </w:r>
    </w:p>
    <w:p w14:paraId="3CCF430C" w14:textId="45F6D5D3" w:rsidR="0004010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isporuke: Počinje teći odmah po </w:t>
      </w:r>
      <w:r w:rsidR="00C0415B" w:rsidRPr="00DC3E16">
        <w:rPr>
          <w:rFonts w:ascii="Calibri" w:eastAsia="Calibri" w:hAnsi="Calibri" w:cs="Calibri"/>
          <w:bCs/>
          <w:color w:val="000000" w:themeColor="text1"/>
        </w:rPr>
        <w:t>slanju narudžbenice</w:t>
      </w:r>
      <w:r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2834134F" w14:textId="43AF6F03" w:rsidR="00A644FD" w:rsidRPr="00DC3E16" w:rsidRDefault="00A644FD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Ponuđeno mora u cijelosti zadovoljiti sve karakteristike koje su opisane u Tehničkim  specifikacijama (Prilog 3)</w:t>
      </w:r>
      <w:r w:rsidR="008C3D07"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15EF74DB" w14:textId="09AB292C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_______________________________________</w:t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  <w:t>________________________________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  <w:t xml:space="preserve">  </w:t>
      </w:r>
    </w:p>
    <w:p w14:paraId="1E62A477" w14:textId="77777777" w:rsidR="00835E97" w:rsidRPr="00DC3E16" w:rsidRDefault="00835E97" w:rsidP="00835E97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(čitko ime i prezime ovlaštene osobe Ponuditelja)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(potpis ovlaštene osobe Ponuditelja)</w:t>
      </w:r>
    </w:p>
    <w:p w14:paraId="1BAAE97C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BDF1742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0A2F9C8A" w14:textId="06CC04C1" w:rsidR="00835E97" w:rsidRPr="00DC3E16" w:rsidRDefault="00835E97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</w:t>
      </w:r>
    </w:p>
    <w:p w14:paraId="38B01327" w14:textId="7F08D069" w:rsidR="008E02B0" w:rsidRPr="00DC3E16" w:rsidRDefault="00835E97" w:rsidP="00841CCC">
      <w:pPr>
        <w:ind w:left="4956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Mjesto i datum</w:t>
      </w:r>
      <w:bookmarkStart w:id="0" w:name="_Hlk173935964"/>
    </w:p>
    <w:bookmarkEnd w:id="0"/>
    <w:p w14:paraId="7CA78A64" w14:textId="77777777" w:rsidR="00C0415B" w:rsidRPr="00DC3E16" w:rsidRDefault="00C0415B" w:rsidP="00C0415B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4D27A0E" w14:textId="29A147B3" w:rsidR="004F4E46" w:rsidRDefault="004F4E46" w:rsidP="004F4E46">
      <w:pPr>
        <w:jc w:val="center"/>
        <w:rPr>
          <w:rFonts w:ascii="Calibri" w:eastAsia="Calibri" w:hAnsi="Calibri" w:cs="Calibri"/>
          <w:b/>
          <w:color w:val="000000" w:themeColor="text1"/>
        </w:rPr>
      </w:pPr>
      <w:bookmarkStart w:id="1" w:name="_Hlk170393720"/>
      <w:r w:rsidRPr="004F4E46">
        <w:rPr>
          <w:rFonts w:ascii="Calibri" w:eastAsia="Calibri" w:hAnsi="Calibri" w:cs="Calibri"/>
          <w:b/>
          <w:color w:val="000000" w:themeColor="text1"/>
        </w:rPr>
        <w:t>TEHNIČK</w:t>
      </w:r>
      <w:r>
        <w:rPr>
          <w:rFonts w:ascii="Calibri" w:eastAsia="Calibri" w:hAnsi="Calibri" w:cs="Calibri"/>
          <w:b/>
          <w:color w:val="000000" w:themeColor="text1"/>
        </w:rPr>
        <w:t>E</w:t>
      </w:r>
      <w:r w:rsidRPr="004F4E46">
        <w:rPr>
          <w:rFonts w:ascii="Calibri" w:eastAsia="Calibri" w:hAnsi="Calibri" w:cs="Calibri"/>
          <w:b/>
          <w:color w:val="000000" w:themeColor="text1"/>
        </w:rPr>
        <w:t xml:space="preserve">  SPECIFIKACIJ</w:t>
      </w:r>
      <w:r>
        <w:rPr>
          <w:rFonts w:ascii="Calibri" w:eastAsia="Calibri" w:hAnsi="Calibri" w:cs="Calibri"/>
          <w:b/>
          <w:color w:val="000000" w:themeColor="text1"/>
        </w:rPr>
        <w:t>E</w:t>
      </w:r>
    </w:p>
    <w:p w14:paraId="1BFB6898" w14:textId="18B437EF" w:rsidR="0044459B" w:rsidRPr="00DC3E16" w:rsidRDefault="004F4E46" w:rsidP="004F4E46">
      <w:pPr>
        <w:ind w:left="7788" w:firstLine="708"/>
        <w:jc w:val="center"/>
        <w:rPr>
          <w:rFonts w:ascii="Calibri" w:hAnsi="Calibri" w:cs="Calibri"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44459B" w:rsidRPr="00DC3E16">
        <w:rPr>
          <w:rFonts w:ascii="Calibri" w:hAnsi="Calibri" w:cs="Calibri"/>
          <w:color w:val="000000" w:themeColor="text1"/>
        </w:rPr>
        <w:t xml:space="preserve">Prilog </w:t>
      </w:r>
      <w:r w:rsidR="00F46FAC" w:rsidRPr="00DC3E16">
        <w:rPr>
          <w:rFonts w:ascii="Calibri" w:hAnsi="Calibri" w:cs="Calibri"/>
          <w:color w:val="000000" w:themeColor="text1"/>
        </w:rPr>
        <w:t>3</w:t>
      </w:r>
    </w:p>
    <w:p w14:paraId="3187FAA5" w14:textId="77777777" w:rsidR="00AB5A49" w:rsidRPr="00DC3E16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Naručitelj: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48A75BE4" w14:textId="77777777" w:rsidR="00AB5A49" w:rsidRPr="00DC3E16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3554D1E1" w14:textId="5BB2842B" w:rsidR="007239C8" w:rsidRDefault="00AB5A49" w:rsidP="004F4E46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46FC04F8" w14:textId="77777777" w:rsidR="005136F8" w:rsidRPr="004F4E46" w:rsidRDefault="005136F8" w:rsidP="004F4E46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5301F04C" w14:textId="03815CE2" w:rsidR="002D1212" w:rsidRPr="00DC3E16" w:rsidRDefault="00AB5A49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Predmet nabave: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bookmarkEnd w:id="1"/>
      <w:r w:rsidR="009F7953">
        <w:rPr>
          <w:rFonts w:ascii="Calibri" w:eastAsia="Calibri" w:hAnsi="Calibri" w:cs="Calibri"/>
          <w:bCs/>
          <w:color w:val="000000" w:themeColor="text1"/>
        </w:rPr>
        <w:t>Dirigentski pult</w:t>
      </w:r>
    </w:p>
    <w:p w14:paraId="4E7F485E" w14:textId="49D48B27" w:rsidR="00F825BF" w:rsidRDefault="00F825BF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Evidencijski broj nabave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: </w:t>
      </w:r>
      <w:r w:rsidR="00B04441">
        <w:rPr>
          <w:rFonts w:ascii="Calibri" w:eastAsia="Calibri" w:hAnsi="Calibri" w:cs="Calibri"/>
          <w:bCs/>
          <w:color w:val="000000" w:themeColor="text1"/>
        </w:rPr>
        <w:t>6</w:t>
      </w:r>
      <w:r w:rsidR="009F7953">
        <w:rPr>
          <w:rFonts w:ascii="Calibri" w:eastAsia="Calibri" w:hAnsi="Calibri" w:cs="Calibri"/>
          <w:bCs/>
          <w:color w:val="000000" w:themeColor="text1"/>
        </w:rPr>
        <w:t>5</w:t>
      </w:r>
      <w:r w:rsidR="00B04441">
        <w:rPr>
          <w:rFonts w:ascii="Calibri" w:eastAsia="Calibri" w:hAnsi="Calibri" w:cs="Calibri"/>
          <w:bCs/>
          <w:color w:val="000000" w:themeColor="text1"/>
        </w:rPr>
        <w:t>/25J</w:t>
      </w:r>
    </w:p>
    <w:p w14:paraId="27DDB99E" w14:textId="77777777" w:rsidR="005136F8" w:rsidRPr="00DC3E16" w:rsidRDefault="005136F8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</w:p>
    <w:p w14:paraId="19FFF2F9" w14:textId="77777777" w:rsidR="00841CCC" w:rsidRPr="00DC3E16" w:rsidRDefault="00841CCC" w:rsidP="00931BDC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• Ponuditelj ne smije mijenjati tekst </w:t>
      </w:r>
    </w:p>
    <w:p w14:paraId="67D86889" w14:textId="065081BF" w:rsidR="00634C61" w:rsidRDefault="00841CCC" w:rsidP="005E55B2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• Ponuđen</w:t>
      </w:r>
      <w:r w:rsidR="00EB26CC" w:rsidRPr="00DC3E16">
        <w:rPr>
          <w:rFonts w:ascii="Calibri" w:eastAsia="Calibri" w:hAnsi="Calibri" w:cs="Calibri"/>
          <w:bCs/>
          <w:color w:val="000000" w:themeColor="text1"/>
        </w:rPr>
        <w:t>o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 mora</w:t>
      </w:r>
      <w:r w:rsidR="00EB26CC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u cijelosti zadovoljiti sve </w:t>
      </w:r>
      <w:r w:rsidR="004F4E46">
        <w:rPr>
          <w:rFonts w:ascii="Calibri" w:eastAsia="Calibri" w:hAnsi="Calibri" w:cs="Calibri"/>
          <w:bCs/>
          <w:color w:val="000000" w:themeColor="text1"/>
        </w:rPr>
        <w:t xml:space="preserve">niže opisane 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karakteristike </w:t>
      </w:r>
      <w:bookmarkStart w:id="2" w:name="_Hlk170393785"/>
    </w:p>
    <w:p w14:paraId="2747A1F3" w14:textId="77777777" w:rsidR="005136F8" w:rsidRDefault="005136F8" w:rsidP="005136F8">
      <w:p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</w:p>
    <w:p w14:paraId="0F6C5BA0" w14:textId="4812F172" w:rsidR="005136F8" w:rsidRPr="005136F8" w:rsidRDefault="005136F8" w:rsidP="005136F8">
      <w:pPr>
        <w:spacing w:after="160" w:line="259" w:lineRule="auto"/>
        <w:contextualSpacing/>
        <w:rPr>
          <w:rFonts w:ascii="Aptos" w:eastAsia="Aptos" w:hAnsi="Aptos"/>
          <w:b/>
          <w:bCs/>
          <w14:ligatures w14:val="standardContextual"/>
        </w:rPr>
      </w:pPr>
      <w:r w:rsidRPr="000713FB">
        <w:rPr>
          <w:rFonts w:ascii="Aptos" w:eastAsia="Aptos" w:hAnsi="Aptos"/>
          <w:b/>
          <w:bCs/>
          <w14:ligatures w14:val="standardContextual"/>
        </w:rPr>
        <w:t xml:space="preserve">DIRIGENTSKI PODIJ, </w:t>
      </w:r>
      <w:r w:rsidR="000713FB" w:rsidRPr="000713FB">
        <w:rPr>
          <w:rFonts w:ascii="Aptos" w:eastAsia="Aptos" w:hAnsi="Aptos"/>
          <w:b/>
          <w:bCs/>
          <w14:ligatures w14:val="standardContextual"/>
        </w:rPr>
        <w:t xml:space="preserve">1 </w:t>
      </w:r>
      <w:r w:rsidRPr="000713FB">
        <w:rPr>
          <w:rFonts w:ascii="Aptos" w:eastAsia="Aptos" w:hAnsi="Aptos"/>
          <w:b/>
          <w:bCs/>
          <w14:ligatures w14:val="standardContextual"/>
        </w:rPr>
        <w:t>komad</w:t>
      </w:r>
    </w:p>
    <w:p w14:paraId="4B03D0FB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Bočne stranice: od masivne bukve, prirodno lakirano</w:t>
      </w:r>
    </w:p>
    <w:p w14:paraId="6C750E70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Premaz protiv klizanja i buke na gazištu: crni</w:t>
      </w:r>
    </w:p>
    <w:p w14:paraId="61B7D60C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Podešavanje razine visine: pomoću 4 vijka</w:t>
      </w:r>
    </w:p>
    <w:p w14:paraId="649B71D5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Zaštitna ograda: crna (mogućnost skidanja, mogućnost spremanja u podij)</w:t>
      </w:r>
    </w:p>
    <w:p w14:paraId="3A6AF2AA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Podesiva visina: od 23 do 26 cm</w:t>
      </w:r>
    </w:p>
    <w:p w14:paraId="33EC2805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Izrez sa strane za prolaz ruku</w:t>
      </w:r>
    </w:p>
    <w:p w14:paraId="05C80D81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Dimenzije: 1110x1150 mm</w:t>
      </w:r>
    </w:p>
    <w:p w14:paraId="66BABE7D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Težina: do 60 kg</w:t>
      </w:r>
    </w:p>
    <w:p w14:paraId="252ABD32" w14:textId="6447BF40" w:rsidR="005136F8" w:rsidRPr="005136F8" w:rsidRDefault="005136F8" w:rsidP="005136F8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73A8DD56" w14:textId="4889A114" w:rsidR="005136F8" w:rsidRPr="005136F8" w:rsidRDefault="005136F8" w:rsidP="005136F8">
      <w:pPr>
        <w:spacing w:after="160" w:line="259" w:lineRule="auto"/>
        <w:contextualSpacing/>
        <w:rPr>
          <w:rFonts w:ascii="Aptos" w:eastAsia="Aptos" w:hAnsi="Aptos"/>
          <w:b/>
          <w:bCs/>
          <w14:ligatures w14:val="standardContextual"/>
        </w:rPr>
      </w:pPr>
      <w:r w:rsidRPr="000713FB">
        <w:rPr>
          <w:rFonts w:ascii="Aptos" w:eastAsia="Aptos" w:hAnsi="Aptos"/>
          <w:b/>
          <w:bCs/>
          <w14:ligatures w14:val="standardContextual"/>
        </w:rPr>
        <w:t xml:space="preserve">KOLICA ZA DIRIGENTSKI PODIJ, </w:t>
      </w:r>
      <w:r w:rsidR="000713FB" w:rsidRPr="000713FB">
        <w:rPr>
          <w:rFonts w:ascii="Aptos" w:eastAsia="Aptos" w:hAnsi="Aptos"/>
          <w:b/>
          <w:bCs/>
          <w14:ligatures w14:val="standardContextual"/>
        </w:rPr>
        <w:t xml:space="preserve">1 </w:t>
      </w:r>
      <w:r w:rsidRPr="000713FB">
        <w:rPr>
          <w:rFonts w:ascii="Aptos" w:eastAsia="Aptos" w:hAnsi="Aptos"/>
          <w:b/>
          <w:bCs/>
          <w14:ligatures w14:val="standardContextual"/>
        </w:rPr>
        <w:t>komad</w:t>
      </w:r>
    </w:p>
    <w:p w14:paraId="30401298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Prilagođen dimenzijama dirigentskog podija</w:t>
      </w:r>
    </w:p>
    <w:p w14:paraId="25162FDB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Drvena ili metalna konstrukcija</w:t>
      </w:r>
    </w:p>
    <w:p w14:paraId="5F36A7D8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4 kotača (okretna 360° od kojih 2 sa kočnicama)</w:t>
      </w:r>
    </w:p>
    <w:p w14:paraId="4ED1E7A7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Težina: do 10 kg</w:t>
      </w:r>
    </w:p>
    <w:p w14:paraId="65B0D7DE" w14:textId="7D12FF7D" w:rsidR="005136F8" w:rsidRPr="005136F8" w:rsidRDefault="005136F8" w:rsidP="005136F8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4C56568F" w14:textId="77BEA972" w:rsidR="005136F8" w:rsidRPr="005136F8" w:rsidRDefault="005136F8" w:rsidP="005136F8">
      <w:pPr>
        <w:spacing w:after="160" w:line="259" w:lineRule="auto"/>
        <w:contextualSpacing/>
        <w:rPr>
          <w:rFonts w:ascii="Aptos" w:eastAsia="Aptos" w:hAnsi="Aptos"/>
          <w:b/>
          <w:bCs/>
          <w14:ligatures w14:val="standardContextual"/>
        </w:rPr>
      </w:pPr>
      <w:r w:rsidRPr="000713FB">
        <w:rPr>
          <w:rFonts w:ascii="Aptos" w:eastAsia="Aptos" w:hAnsi="Aptos"/>
          <w:b/>
          <w:bCs/>
          <w14:ligatures w14:val="standardContextual"/>
        </w:rPr>
        <w:t xml:space="preserve">DIRIGENTSKI NOTNI PULT – BAZA, </w:t>
      </w:r>
      <w:r w:rsidR="000713FB" w:rsidRPr="000713FB">
        <w:rPr>
          <w:rFonts w:ascii="Aptos" w:eastAsia="Aptos" w:hAnsi="Aptos"/>
          <w:b/>
          <w:bCs/>
          <w14:ligatures w14:val="standardContextual"/>
        </w:rPr>
        <w:t xml:space="preserve">2 </w:t>
      </w:r>
      <w:r w:rsidRPr="000713FB">
        <w:rPr>
          <w:rFonts w:ascii="Aptos" w:eastAsia="Aptos" w:hAnsi="Aptos"/>
          <w:b/>
          <w:bCs/>
          <w14:ligatures w14:val="standardContextual"/>
        </w:rPr>
        <w:t>komada</w:t>
      </w:r>
    </w:p>
    <w:p w14:paraId="27438FE8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Promjer baze: do 750 mm</w:t>
      </w:r>
    </w:p>
    <w:p w14:paraId="65F47698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Spoj stalak/ploča: vijčani</w:t>
      </w:r>
    </w:p>
    <w:p w14:paraId="6E7691B6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Podna konstrukcija: ravna čelična ploča</w:t>
      </w:r>
    </w:p>
    <w:p w14:paraId="55C0F3EB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Materijal: čelik</w:t>
      </w:r>
    </w:p>
    <w:p w14:paraId="665A6180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Sklopivost: 2-dijelna</w:t>
      </w:r>
    </w:p>
    <w:p w14:paraId="345B5141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Podešavanje visine: u koracima od 40 mm pomoću metalne poluge</w:t>
      </w:r>
    </w:p>
    <w:p w14:paraId="2E48F7B7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Težina: do 8,2 kg</w:t>
      </w:r>
    </w:p>
    <w:p w14:paraId="4053FDCC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Visina: od 840 do 1.400 mm</w:t>
      </w:r>
    </w:p>
    <w:p w14:paraId="713C5E89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Boja: crna</w:t>
      </w:r>
    </w:p>
    <w:p w14:paraId="3403AF66" w14:textId="5CE05AB7" w:rsidR="005136F8" w:rsidRPr="005136F8" w:rsidRDefault="005136F8" w:rsidP="005136F8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0C6C98D3" w14:textId="2D4C7BC3" w:rsidR="005136F8" w:rsidRPr="005136F8" w:rsidRDefault="005136F8" w:rsidP="005136F8">
      <w:pPr>
        <w:spacing w:after="160" w:line="259" w:lineRule="auto"/>
        <w:contextualSpacing/>
        <w:rPr>
          <w:rFonts w:ascii="Aptos" w:eastAsia="Aptos" w:hAnsi="Aptos"/>
          <w:b/>
          <w:bCs/>
          <w14:ligatures w14:val="standardContextual"/>
        </w:rPr>
      </w:pPr>
      <w:r w:rsidRPr="000713FB">
        <w:rPr>
          <w:rFonts w:ascii="Aptos" w:eastAsia="Aptos" w:hAnsi="Aptos"/>
          <w:b/>
          <w:bCs/>
          <w14:ligatures w14:val="standardContextual"/>
        </w:rPr>
        <w:t xml:space="preserve">DIRIGENTSKI NOTNI PULT – PLOČA PROŠIRIVA, </w:t>
      </w:r>
      <w:r w:rsidR="000713FB" w:rsidRPr="000713FB">
        <w:rPr>
          <w:rFonts w:ascii="Aptos" w:eastAsia="Aptos" w:hAnsi="Aptos"/>
          <w:b/>
          <w:bCs/>
          <w14:ligatures w14:val="standardContextual"/>
        </w:rPr>
        <w:t xml:space="preserve">1 </w:t>
      </w:r>
      <w:r w:rsidRPr="000713FB">
        <w:rPr>
          <w:rFonts w:ascii="Aptos" w:eastAsia="Aptos" w:hAnsi="Aptos"/>
          <w:b/>
          <w:bCs/>
          <w14:ligatures w14:val="standardContextual"/>
        </w:rPr>
        <w:t>komad</w:t>
      </w:r>
    </w:p>
    <w:p w14:paraId="3D2F960B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Spoj stalak/ploča: vijčani</w:t>
      </w:r>
    </w:p>
    <w:p w14:paraId="659BF118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Početna dimenzija ploče: 575 x 360 mm</w:t>
      </w:r>
    </w:p>
    <w:p w14:paraId="2A7D2267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Mogućnost dodatnog proširivanja</w:t>
      </w:r>
    </w:p>
    <w:p w14:paraId="1D9D867D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Težina: do 4.0 kg</w:t>
      </w:r>
    </w:p>
    <w:p w14:paraId="3F3D1E4F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Materijal: drvo</w:t>
      </w:r>
    </w:p>
    <w:p w14:paraId="26C09FAE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Boja: crno</w:t>
      </w:r>
    </w:p>
    <w:p w14:paraId="46BAAE07" w14:textId="77777777" w:rsidR="005136F8" w:rsidRDefault="005136F8" w:rsidP="005136F8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2E1FAED4" w14:textId="77777777" w:rsidR="005136F8" w:rsidRDefault="005136F8" w:rsidP="005136F8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02A0501A" w14:textId="77777777" w:rsidR="005136F8" w:rsidRDefault="005136F8" w:rsidP="005136F8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01547BCF" w14:textId="77777777" w:rsidR="005136F8" w:rsidRPr="005136F8" w:rsidRDefault="005136F8" w:rsidP="005136F8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02B317E4" w14:textId="6A26764B" w:rsidR="005136F8" w:rsidRPr="005136F8" w:rsidRDefault="005136F8" w:rsidP="005136F8">
      <w:pPr>
        <w:spacing w:after="160" w:line="259" w:lineRule="auto"/>
        <w:contextualSpacing/>
        <w:rPr>
          <w:rFonts w:ascii="Aptos" w:eastAsia="Aptos" w:hAnsi="Aptos"/>
          <w:b/>
          <w:bCs/>
          <w14:ligatures w14:val="standardContextual"/>
        </w:rPr>
      </w:pPr>
      <w:r w:rsidRPr="000713FB">
        <w:rPr>
          <w:rFonts w:ascii="Aptos" w:eastAsia="Aptos" w:hAnsi="Aptos"/>
          <w:b/>
          <w:bCs/>
          <w14:ligatures w14:val="standardContextual"/>
        </w:rPr>
        <w:t xml:space="preserve">DIRIGENTSKI NOTNI PULT – PLOČA FIKSNA, </w:t>
      </w:r>
      <w:r w:rsidR="000713FB" w:rsidRPr="000713FB">
        <w:rPr>
          <w:rFonts w:ascii="Aptos" w:eastAsia="Aptos" w:hAnsi="Aptos"/>
          <w:b/>
          <w:bCs/>
          <w14:ligatures w14:val="standardContextual"/>
        </w:rPr>
        <w:t xml:space="preserve">1 </w:t>
      </w:r>
      <w:r w:rsidRPr="000713FB">
        <w:rPr>
          <w:rFonts w:ascii="Aptos" w:eastAsia="Aptos" w:hAnsi="Aptos"/>
          <w:b/>
          <w:bCs/>
          <w14:ligatures w14:val="standardContextual"/>
        </w:rPr>
        <w:t>komad</w:t>
      </w:r>
    </w:p>
    <w:p w14:paraId="2BA83509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Spoj stalak/ploča: vijčani</w:t>
      </w:r>
    </w:p>
    <w:p w14:paraId="6F075E61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Dimenzija ploče: 800 x 400 mm</w:t>
      </w:r>
    </w:p>
    <w:p w14:paraId="08BCA45B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Težina: do 3.20 kg</w:t>
      </w:r>
    </w:p>
    <w:p w14:paraId="47F9E6F0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Materijal: drvo</w:t>
      </w:r>
    </w:p>
    <w:p w14:paraId="591D61A6" w14:textId="77777777" w:rsidR="005136F8" w:rsidRPr="005136F8" w:rsidRDefault="005136F8" w:rsidP="005136F8">
      <w:pPr>
        <w:numPr>
          <w:ilvl w:val="0"/>
          <w:numId w:val="24"/>
        </w:numPr>
        <w:spacing w:after="160" w:line="259" w:lineRule="auto"/>
        <w:contextualSpacing/>
        <w:rPr>
          <w:rFonts w:ascii="Aptos" w:eastAsia="Aptos" w:hAnsi="Aptos"/>
          <w14:ligatures w14:val="standardContextual"/>
        </w:rPr>
      </w:pPr>
      <w:r w:rsidRPr="005136F8">
        <w:rPr>
          <w:rFonts w:ascii="Aptos" w:eastAsia="Aptos" w:hAnsi="Aptos"/>
          <w14:ligatures w14:val="standardContextual"/>
        </w:rPr>
        <w:t>Boja: crno</w:t>
      </w:r>
    </w:p>
    <w:p w14:paraId="5737FCB0" w14:textId="77777777" w:rsidR="005136F8" w:rsidRPr="005136F8" w:rsidRDefault="005136F8" w:rsidP="005136F8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19E5CE8C" w14:textId="77777777" w:rsidR="005136F8" w:rsidRPr="005136F8" w:rsidRDefault="005136F8" w:rsidP="005136F8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2DBBA2F9" w14:textId="77777777" w:rsidR="009F7953" w:rsidRPr="004F4E46" w:rsidRDefault="009F7953" w:rsidP="004F4E46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3789A0C8" w14:textId="41180FD7" w:rsidR="00634C61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</w:p>
    <w:p w14:paraId="2D60FC09" w14:textId="6E4DBE47" w:rsidR="000566CE" w:rsidRPr="00DC3E16" w:rsidRDefault="000566CE" w:rsidP="00634C61">
      <w:pPr>
        <w:spacing w:after="200" w:line="276" w:lineRule="auto"/>
        <w:ind w:left="5664" w:firstLine="708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ZA PONUDITELJA</w:t>
      </w:r>
    </w:p>
    <w:p w14:paraId="7CB1AED9" w14:textId="77777777" w:rsidR="000566CE" w:rsidRPr="00DC3E16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  _________________________________</w:t>
      </w:r>
    </w:p>
    <w:p w14:paraId="27DD03B8" w14:textId="01DBDE3A" w:rsidR="004F7EBE" w:rsidRPr="00DC3E16" w:rsidRDefault="000566CE" w:rsidP="00B05F60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 (ime, prezime i potpis ovlaštene osobe)</w:t>
      </w:r>
      <w:bookmarkEnd w:id="2"/>
    </w:p>
    <w:sectPr w:rsidR="004F7EBE" w:rsidRPr="00DC3E16" w:rsidSect="00835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243AE" w14:textId="77777777" w:rsidR="00781C4A" w:rsidRDefault="00781C4A" w:rsidP="00835E97">
      <w:r>
        <w:separator/>
      </w:r>
    </w:p>
  </w:endnote>
  <w:endnote w:type="continuationSeparator" w:id="0">
    <w:p w14:paraId="2209D6C6" w14:textId="77777777" w:rsidR="00781C4A" w:rsidRDefault="00781C4A" w:rsidP="008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4D46" w14:textId="77777777" w:rsidR="007C4C49" w:rsidRDefault="007C4C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B2E4" w14:textId="3F7FB405" w:rsidR="00835E97" w:rsidRDefault="00835E97">
    <w:pPr>
      <w:pStyle w:val="Podnoje"/>
      <w:jc w:val="right"/>
    </w:pPr>
  </w:p>
  <w:p w14:paraId="49F7BF27" w14:textId="77777777" w:rsidR="00835E97" w:rsidRDefault="00835E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3340" w14:textId="77777777" w:rsidR="007C4C49" w:rsidRDefault="007C4C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2054" w14:textId="77777777" w:rsidR="00781C4A" w:rsidRDefault="00781C4A" w:rsidP="00835E97">
      <w:r>
        <w:separator/>
      </w:r>
    </w:p>
  </w:footnote>
  <w:footnote w:type="continuationSeparator" w:id="0">
    <w:p w14:paraId="5D28871D" w14:textId="77777777" w:rsidR="00781C4A" w:rsidRDefault="00781C4A" w:rsidP="0083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D698" w14:textId="77777777" w:rsidR="007C4C49" w:rsidRDefault="007C4C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9529" w14:textId="77777777" w:rsidR="007C4C49" w:rsidRDefault="007C4C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E2A4" w14:textId="77777777" w:rsidR="007C4C49" w:rsidRDefault="007C4C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B1B"/>
    <w:multiLevelType w:val="hybridMultilevel"/>
    <w:tmpl w:val="EAC05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5FA9"/>
    <w:multiLevelType w:val="hybridMultilevel"/>
    <w:tmpl w:val="7A384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E08"/>
    <w:multiLevelType w:val="hybridMultilevel"/>
    <w:tmpl w:val="E57A0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3B0C"/>
    <w:multiLevelType w:val="hybridMultilevel"/>
    <w:tmpl w:val="CEDA1AA0"/>
    <w:lvl w:ilvl="0" w:tplc="C2D2A5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7F3B"/>
    <w:multiLevelType w:val="hybridMultilevel"/>
    <w:tmpl w:val="E870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2CD8"/>
    <w:multiLevelType w:val="hybridMultilevel"/>
    <w:tmpl w:val="0CA2FA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EA5F52"/>
    <w:multiLevelType w:val="hybridMultilevel"/>
    <w:tmpl w:val="22BAA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4A0F"/>
    <w:multiLevelType w:val="hybridMultilevel"/>
    <w:tmpl w:val="D1B8FC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E4F4E"/>
    <w:multiLevelType w:val="hybridMultilevel"/>
    <w:tmpl w:val="1CFAF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2FB2"/>
    <w:multiLevelType w:val="hybridMultilevel"/>
    <w:tmpl w:val="CBE6DB1E"/>
    <w:lvl w:ilvl="0" w:tplc="1B06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91313"/>
    <w:multiLevelType w:val="hybridMultilevel"/>
    <w:tmpl w:val="9006A64A"/>
    <w:lvl w:ilvl="0" w:tplc="85FE08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D050B"/>
    <w:multiLevelType w:val="hybridMultilevel"/>
    <w:tmpl w:val="3A822156"/>
    <w:lvl w:ilvl="0" w:tplc="52B08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C5796"/>
    <w:multiLevelType w:val="hybridMultilevel"/>
    <w:tmpl w:val="C2885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B4D6B"/>
    <w:multiLevelType w:val="hybridMultilevel"/>
    <w:tmpl w:val="B3BA6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35E25"/>
    <w:multiLevelType w:val="hybridMultilevel"/>
    <w:tmpl w:val="E6201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A4ED2"/>
    <w:multiLevelType w:val="hybridMultilevel"/>
    <w:tmpl w:val="3454F0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495E48"/>
    <w:multiLevelType w:val="hybridMultilevel"/>
    <w:tmpl w:val="70643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25D41"/>
    <w:multiLevelType w:val="hybridMultilevel"/>
    <w:tmpl w:val="BD90CE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672B44"/>
    <w:multiLevelType w:val="hybridMultilevel"/>
    <w:tmpl w:val="1C6E14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BC44CC"/>
    <w:multiLevelType w:val="hybridMultilevel"/>
    <w:tmpl w:val="E8E8A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92D4D"/>
    <w:multiLevelType w:val="hybridMultilevel"/>
    <w:tmpl w:val="13B8C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63001"/>
    <w:multiLevelType w:val="hybridMultilevel"/>
    <w:tmpl w:val="8F6C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B40D3"/>
    <w:multiLevelType w:val="hybridMultilevel"/>
    <w:tmpl w:val="4844B4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5F2764"/>
    <w:multiLevelType w:val="hybridMultilevel"/>
    <w:tmpl w:val="B3DA4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776">
    <w:abstractNumId w:val="14"/>
  </w:num>
  <w:num w:numId="2" w16cid:durableId="1795563294">
    <w:abstractNumId w:val="23"/>
  </w:num>
  <w:num w:numId="3" w16cid:durableId="897475812">
    <w:abstractNumId w:val="12"/>
  </w:num>
  <w:num w:numId="4" w16cid:durableId="728960763">
    <w:abstractNumId w:val="21"/>
  </w:num>
  <w:num w:numId="5" w16cid:durableId="1267880468">
    <w:abstractNumId w:val="4"/>
  </w:num>
  <w:num w:numId="6" w16cid:durableId="1441221258">
    <w:abstractNumId w:val="20"/>
  </w:num>
  <w:num w:numId="7" w16cid:durableId="1540625899">
    <w:abstractNumId w:val="2"/>
  </w:num>
  <w:num w:numId="8" w16cid:durableId="503008113">
    <w:abstractNumId w:val="0"/>
  </w:num>
  <w:num w:numId="9" w16cid:durableId="1967271012">
    <w:abstractNumId w:val="8"/>
  </w:num>
  <w:num w:numId="10" w16cid:durableId="1049887194">
    <w:abstractNumId w:val="10"/>
  </w:num>
  <w:num w:numId="11" w16cid:durableId="1773553459">
    <w:abstractNumId w:val="6"/>
  </w:num>
  <w:num w:numId="12" w16cid:durableId="815486886">
    <w:abstractNumId w:val="1"/>
  </w:num>
  <w:num w:numId="13" w16cid:durableId="760761806">
    <w:abstractNumId w:val="7"/>
  </w:num>
  <w:num w:numId="14" w16cid:durableId="1246107731">
    <w:abstractNumId w:val="22"/>
  </w:num>
  <w:num w:numId="15" w16cid:durableId="135220010">
    <w:abstractNumId w:val="18"/>
  </w:num>
  <w:num w:numId="16" w16cid:durableId="489561625">
    <w:abstractNumId w:val="17"/>
  </w:num>
  <w:num w:numId="17" w16cid:durableId="1356880719">
    <w:abstractNumId w:val="5"/>
  </w:num>
  <w:num w:numId="18" w16cid:durableId="911423930">
    <w:abstractNumId w:val="15"/>
  </w:num>
  <w:num w:numId="19" w16cid:durableId="575897438">
    <w:abstractNumId w:val="9"/>
  </w:num>
  <w:num w:numId="20" w16cid:durableId="562253090">
    <w:abstractNumId w:val="16"/>
  </w:num>
  <w:num w:numId="21" w16cid:durableId="2062513995">
    <w:abstractNumId w:val="13"/>
  </w:num>
  <w:num w:numId="22" w16cid:durableId="439105898">
    <w:abstractNumId w:val="19"/>
  </w:num>
  <w:num w:numId="23" w16cid:durableId="428283497">
    <w:abstractNumId w:val="3"/>
  </w:num>
  <w:num w:numId="24" w16cid:durableId="10206685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7"/>
    <w:rsid w:val="0001550A"/>
    <w:rsid w:val="00020DA9"/>
    <w:rsid w:val="00021450"/>
    <w:rsid w:val="00022F5F"/>
    <w:rsid w:val="00025B65"/>
    <w:rsid w:val="0004010F"/>
    <w:rsid w:val="00041B98"/>
    <w:rsid w:val="0004419C"/>
    <w:rsid w:val="00054EC7"/>
    <w:rsid w:val="000566CE"/>
    <w:rsid w:val="000579CA"/>
    <w:rsid w:val="00065279"/>
    <w:rsid w:val="00070346"/>
    <w:rsid w:val="000713FB"/>
    <w:rsid w:val="00073470"/>
    <w:rsid w:val="00091BA7"/>
    <w:rsid w:val="00097711"/>
    <w:rsid w:val="000B41D7"/>
    <w:rsid w:val="000B6691"/>
    <w:rsid w:val="000B69D4"/>
    <w:rsid w:val="000C678B"/>
    <w:rsid w:val="000D77A4"/>
    <w:rsid w:val="000E5797"/>
    <w:rsid w:val="000E6663"/>
    <w:rsid w:val="000F5BDC"/>
    <w:rsid w:val="0010615A"/>
    <w:rsid w:val="0011108B"/>
    <w:rsid w:val="0011139F"/>
    <w:rsid w:val="001147AE"/>
    <w:rsid w:val="0012292B"/>
    <w:rsid w:val="00125EAC"/>
    <w:rsid w:val="00126712"/>
    <w:rsid w:val="00132160"/>
    <w:rsid w:val="00132AC0"/>
    <w:rsid w:val="00133AE4"/>
    <w:rsid w:val="00151327"/>
    <w:rsid w:val="00155824"/>
    <w:rsid w:val="001654E4"/>
    <w:rsid w:val="00183DFA"/>
    <w:rsid w:val="001A3793"/>
    <w:rsid w:val="001B4A3F"/>
    <w:rsid w:val="001C44EB"/>
    <w:rsid w:val="001C4500"/>
    <w:rsid w:val="001D497F"/>
    <w:rsid w:val="00201C10"/>
    <w:rsid w:val="002025AC"/>
    <w:rsid w:val="00220AEC"/>
    <w:rsid w:val="00227A31"/>
    <w:rsid w:val="002321DA"/>
    <w:rsid w:val="00240954"/>
    <w:rsid w:val="00261E00"/>
    <w:rsid w:val="00271EC3"/>
    <w:rsid w:val="00272F64"/>
    <w:rsid w:val="00280992"/>
    <w:rsid w:val="002838AE"/>
    <w:rsid w:val="00286FF3"/>
    <w:rsid w:val="00297C70"/>
    <w:rsid w:val="002A14AB"/>
    <w:rsid w:val="002A6E7C"/>
    <w:rsid w:val="002B2E50"/>
    <w:rsid w:val="002B4382"/>
    <w:rsid w:val="002B7D28"/>
    <w:rsid w:val="002B7FC0"/>
    <w:rsid w:val="002D1212"/>
    <w:rsid w:val="002E39D7"/>
    <w:rsid w:val="002F07C2"/>
    <w:rsid w:val="00305BB6"/>
    <w:rsid w:val="00317599"/>
    <w:rsid w:val="00325E24"/>
    <w:rsid w:val="00345745"/>
    <w:rsid w:val="00350572"/>
    <w:rsid w:val="00361733"/>
    <w:rsid w:val="00373BBD"/>
    <w:rsid w:val="00380273"/>
    <w:rsid w:val="003B43F1"/>
    <w:rsid w:val="003C7B2E"/>
    <w:rsid w:val="003D0BDD"/>
    <w:rsid w:val="003E034C"/>
    <w:rsid w:val="003E47C8"/>
    <w:rsid w:val="003E678C"/>
    <w:rsid w:val="003F3E49"/>
    <w:rsid w:val="004022F5"/>
    <w:rsid w:val="00405532"/>
    <w:rsid w:val="004401F3"/>
    <w:rsid w:val="00440EBF"/>
    <w:rsid w:val="0044459B"/>
    <w:rsid w:val="00456BEC"/>
    <w:rsid w:val="00457D35"/>
    <w:rsid w:val="0046270B"/>
    <w:rsid w:val="004740F6"/>
    <w:rsid w:val="00475618"/>
    <w:rsid w:val="00476216"/>
    <w:rsid w:val="00484912"/>
    <w:rsid w:val="00491FFB"/>
    <w:rsid w:val="004A10D7"/>
    <w:rsid w:val="004A25F1"/>
    <w:rsid w:val="004A723A"/>
    <w:rsid w:val="004B65CB"/>
    <w:rsid w:val="004B72AF"/>
    <w:rsid w:val="004C2146"/>
    <w:rsid w:val="004C60B3"/>
    <w:rsid w:val="004D4889"/>
    <w:rsid w:val="004E07E3"/>
    <w:rsid w:val="004E159B"/>
    <w:rsid w:val="004E3DA5"/>
    <w:rsid w:val="004F4E46"/>
    <w:rsid w:val="004F5E0E"/>
    <w:rsid w:val="004F7EBE"/>
    <w:rsid w:val="0050031A"/>
    <w:rsid w:val="00500A81"/>
    <w:rsid w:val="005025FA"/>
    <w:rsid w:val="00502C30"/>
    <w:rsid w:val="00504183"/>
    <w:rsid w:val="00507B1B"/>
    <w:rsid w:val="00512FC3"/>
    <w:rsid w:val="005136F8"/>
    <w:rsid w:val="00520AE2"/>
    <w:rsid w:val="00520D32"/>
    <w:rsid w:val="00524122"/>
    <w:rsid w:val="005470F2"/>
    <w:rsid w:val="00560B9C"/>
    <w:rsid w:val="005619BD"/>
    <w:rsid w:val="00563B0F"/>
    <w:rsid w:val="00571A9B"/>
    <w:rsid w:val="005758A9"/>
    <w:rsid w:val="00595532"/>
    <w:rsid w:val="005A41F4"/>
    <w:rsid w:val="005E55B2"/>
    <w:rsid w:val="005F064E"/>
    <w:rsid w:val="0060693F"/>
    <w:rsid w:val="00607BED"/>
    <w:rsid w:val="00625672"/>
    <w:rsid w:val="00634C61"/>
    <w:rsid w:val="00635447"/>
    <w:rsid w:val="0064363C"/>
    <w:rsid w:val="00660034"/>
    <w:rsid w:val="00666B01"/>
    <w:rsid w:val="00667C13"/>
    <w:rsid w:val="00667FF1"/>
    <w:rsid w:val="00675B5C"/>
    <w:rsid w:val="006804D7"/>
    <w:rsid w:val="00684B93"/>
    <w:rsid w:val="006859AD"/>
    <w:rsid w:val="006902F1"/>
    <w:rsid w:val="00690D8A"/>
    <w:rsid w:val="00692658"/>
    <w:rsid w:val="006D0349"/>
    <w:rsid w:val="006E79EF"/>
    <w:rsid w:val="006F34A7"/>
    <w:rsid w:val="006F658A"/>
    <w:rsid w:val="0070028A"/>
    <w:rsid w:val="00703CF6"/>
    <w:rsid w:val="00707946"/>
    <w:rsid w:val="007239C8"/>
    <w:rsid w:val="00735648"/>
    <w:rsid w:val="00742D77"/>
    <w:rsid w:val="007457AE"/>
    <w:rsid w:val="00781C4A"/>
    <w:rsid w:val="00795941"/>
    <w:rsid w:val="00795B2C"/>
    <w:rsid w:val="007C0738"/>
    <w:rsid w:val="007C4C49"/>
    <w:rsid w:val="007C5914"/>
    <w:rsid w:val="007C738D"/>
    <w:rsid w:val="007E28A9"/>
    <w:rsid w:val="007E708F"/>
    <w:rsid w:val="007F4219"/>
    <w:rsid w:val="008211C1"/>
    <w:rsid w:val="008232FC"/>
    <w:rsid w:val="00826406"/>
    <w:rsid w:val="008272D4"/>
    <w:rsid w:val="00832CB7"/>
    <w:rsid w:val="00833300"/>
    <w:rsid w:val="00834107"/>
    <w:rsid w:val="00835E97"/>
    <w:rsid w:val="00841CCC"/>
    <w:rsid w:val="00847AF4"/>
    <w:rsid w:val="008500E2"/>
    <w:rsid w:val="008608E3"/>
    <w:rsid w:val="008648E3"/>
    <w:rsid w:val="0088174F"/>
    <w:rsid w:val="008822DD"/>
    <w:rsid w:val="00885CB3"/>
    <w:rsid w:val="0089362A"/>
    <w:rsid w:val="00893671"/>
    <w:rsid w:val="008A367B"/>
    <w:rsid w:val="008B2B87"/>
    <w:rsid w:val="008C105E"/>
    <w:rsid w:val="008C3D07"/>
    <w:rsid w:val="008C5EFE"/>
    <w:rsid w:val="008E02B0"/>
    <w:rsid w:val="008F16D6"/>
    <w:rsid w:val="008F6282"/>
    <w:rsid w:val="008F65FB"/>
    <w:rsid w:val="009027C3"/>
    <w:rsid w:val="009036ED"/>
    <w:rsid w:val="00910F28"/>
    <w:rsid w:val="00911A65"/>
    <w:rsid w:val="00911B2B"/>
    <w:rsid w:val="00923CE2"/>
    <w:rsid w:val="00931BDC"/>
    <w:rsid w:val="00944BDE"/>
    <w:rsid w:val="00971F94"/>
    <w:rsid w:val="0098139F"/>
    <w:rsid w:val="00985326"/>
    <w:rsid w:val="00993924"/>
    <w:rsid w:val="00994648"/>
    <w:rsid w:val="0099560C"/>
    <w:rsid w:val="009960DD"/>
    <w:rsid w:val="009B0125"/>
    <w:rsid w:val="009B0E19"/>
    <w:rsid w:val="009C6A56"/>
    <w:rsid w:val="009D0AFE"/>
    <w:rsid w:val="009D4D2B"/>
    <w:rsid w:val="009D7E9D"/>
    <w:rsid w:val="009E33C5"/>
    <w:rsid w:val="009F7953"/>
    <w:rsid w:val="00A068BA"/>
    <w:rsid w:val="00A142F9"/>
    <w:rsid w:val="00A14EF9"/>
    <w:rsid w:val="00A14F8E"/>
    <w:rsid w:val="00A16A61"/>
    <w:rsid w:val="00A22FC5"/>
    <w:rsid w:val="00A318C0"/>
    <w:rsid w:val="00A33F44"/>
    <w:rsid w:val="00A35E5A"/>
    <w:rsid w:val="00A36A57"/>
    <w:rsid w:val="00A408E9"/>
    <w:rsid w:val="00A53ACF"/>
    <w:rsid w:val="00A644FD"/>
    <w:rsid w:val="00A73C64"/>
    <w:rsid w:val="00A77DD2"/>
    <w:rsid w:val="00A8532B"/>
    <w:rsid w:val="00AA53DC"/>
    <w:rsid w:val="00AB255F"/>
    <w:rsid w:val="00AB58A9"/>
    <w:rsid w:val="00AB5A49"/>
    <w:rsid w:val="00AC2A5B"/>
    <w:rsid w:val="00AC3A84"/>
    <w:rsid w:val="00AE2498"/>
    <w:rsid w:val="00AE53B8"/>
    <w:rsid w:val="00AE7306"/>
    <w:rsid w:val="00AF0C50"/>
    <w:rsid w:val="00AF7E7F"/>
    <w:rsid w:val="00B006FC"/>
    <w:rsid w:val="00B04441"/>
    <w:rsid w:val="00B05F60"/>
    <w:rsid w:val="00B070C9"/>
    <w:rsid w:val="00B15265"/>
    <w:rsid w:val="00B157DF"/>
    <w:rsid w:val="00B170A4"/>
    <w:rsid w:val="00B26533"/>
    <w:rsid w:val="00B26C5C"/>
    <w:rsid w:val="00B27B3B"/>
    <w:rsid w:val="00B372BE"/>
    <w:rsid w:val="00B4601B"/>
    <w:rsid w:val="00B47F69"/>
    <w:rsid w:val="00B50A48"/>
    <w:rsid w:val="00B609BD"/>
    <w:rsid w:val="00B639B4"/>
    <w:rsid w:val="00B647A2"/>
    <w:rsid w:val="00B66136"/>
    <w:rsid w:val="00B71DCD"/>
    <w:rsid w:val="00B77133"/>
    <w:rsid w:val="00B83FB5"/>
    <w:rsid w:val="00B908ED"/>
    <w:rsid w:val="00BA3E21"/>
    <w:rsid w:val="00BB3ABB"/>
    <w:rsid w:val="00BB5950"/>
    <w:rsid w:val="00BC569A"/>
    <w:rsid w:val="00BD4E01"/>
    <w:rsid w:val="00BD7320"/>
    <w:rsid w:val="00BE2617"/>
    <w:rsid w:val="00BE44FB"/>
    <w:rsid w:val="00BE627B"/>
    <w:rsid w:val="00BF1134"/>
    <w:rsid w:val="00BF1B1C"/>
    <w:rsid w:val="00C0012A"/>
    <w:rsid w:val="00C02720"/>
    <w:rsid w:val="00C0415B"/>
    <w:rsid w:val="00C12502"/>
    <w:rsid w:val="00C31011"/>
    <w:rsid w:val="00C425DE"/>
    <w:rsid w:val="00C53760"/>
    <w:rsid w:val="00C60CE4"/>
    <w:rsid w:val="00C652CB"/>
    <w:rsid w:val="00C70B88"/>
    <w:rsid w:val="00C72542"/>
    <w:rsid w:val="00C75962"/>
    <w:rsid w:val="00C94538"/>
    <w:rsid w:val="00CB6F76"/>
    <w:rsid w:val="00CC338B"/>
    <w:rsid w:val="00CD0C9B"/>
    <w:rsid w:val="00CF123C"/>
    <w:rsid w:val="00CF3CDC"/>
    <w:rsid w:val="00D01494"/>
    <w:rsid w:val="00D05B5F"/>
    <w:rsid w:val="00D30EDE"/>
    <w:rsid w:val="00D41CAE"/>
    <w:rsid w:val="00D54919"/>
    <w:rsid w:val="00D8118F"/>
    <w:rsid w:val="00D97397"/>
    <w:rsid w:val="00D974D2"/>
    <w:rsid w:val="00DA2E9D"/>
    <w:rsid w:val="00DA6065"/>
    <w:rsid w:val="00DB6259"/>
    <w:rsid w:val="00DB676D"/>
    <w:rsid w:val="00DC3E16"/>
    <w:rsid w:val="00DE3190"/>
    <w:rsid w:val="00DE3220"/>
    <w:rsid w:val="00DE3B8B"/>
    <w:rsid w:val="00DF0659"/>
    <w:rsid w:val="00DF21B0"/>
    <w:rsid w:val="00DF3029"/>
    <w:rsid w:val="00E034E4"/>
    <w:rsid w:val="00E32DE6"/>
    <w:rsid w:val="00E45722"/>
    <w:rsid w:val="00E66531"/>
    <w:rsid w:val="00E72962"/>
    <w:rsid w:val="00E73E95"/>
    <w:rsid w:val="00E90340"/>
    <w:rsid w:val="00E9098B"/>
    <w:rsid w:val="00EA0A73"/>
    <w:rsid w:val="00EA5DEF"/>
    <w:rsid w:val="00EB26CC"/>
    <w:rsid w:val="00EB2B28"/>
    <w:rsid w:val="00EB4BCF"/>
    <w:rsid w:val="00EC2EF8"/>
    <w:rsid w:val="00ED7B7E"/>
    <w:rsid w:val="00EE456E"/>
    <w:rsid w:val="00EF3754"/>
    <w:rsid w:val="00F04FA4"/>
    <w:rsid w:val="00F246AC"/>
    <w:rsid w:val="00F30BD6"/>
    <w:rsid w:val="00F32F2D"/>
    <w:rsid w:val="00F37E9F"/>
    <w:rsid w:val="00F4069F"/>
    <w:rsid w:val="00F4105D"/>
    <w:rsid w:val="00F46FAC"/>
    <w:rsid w:val="00F561B3"/>
    <w:rsid w:val="00F65494"/>
    <w:rsid w:val="00F72817"/>
    <w:rsid w:val="00F825BF"/>
    <w:rsid w:val="00F83E26"/>
    <w:rsid w:val="00F957E7"/>
    <w:rsid w:val="00F96347"/>
    <w:rsid w:val="00FA05D1"/>
    <w:rsid w:val="00FA39F0"/>
    <w:rsid w:val="00FD0CBA"/>
    <w:rsid w:val="00FD6A7E"/>
    <w:rsid w:val="00FE06BE"/>
    <w:rsid w:val="00FF4F09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5725D"/>
  <w15:chartTrackingRefBased/>
  <w15:docId w15:val="{259FD004-BD72-47CE-8690-968A533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9B"/>
    <w:pPr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5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5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5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5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5E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5E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5E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5E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5E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5E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5E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5E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5E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5E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Reetkatablice">
    <w:name w:val="Table Grid"/>
    <w:basedOn w:val="Obinatablica"/>
    <w:uiPriority w:val="39"/>
    <w:rsid w:val="00835E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StandardWeb">
    <w:name w:val="Normal (Web)"/>
    <w:basedOn w:val="Normal"/>
    <w:uiPriority w:val="99"/>
    <w:unhideWhenUsed/>
    <w:rsid w:val="00B6613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F3AC-CC1F-4679-8615-9FAB43E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Tokić</dc:creator>
  <cp:keywords/>
  <dc:description/>
  <cp:lastModifiedBy>Ljiljana Mutić</cp:lastModifiedBy>
  <cp:revision>5</cp:revision>
  <dcterms:created xsi:type="dcterms:W3CDTF">2025-02-27T11:09:00Z</dcterms:created>
  <dcterms:modified xsi:type="dcterms:W3CDTF">2025-03-03T13:00:00Z</dcterms:modified>
</cp:coreProperties>
</file>