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C3B1" w14:textId="77777777" w:rsidR="00667C27" w:rsidRDefault="00667C27" w:rsidP="0047063E">
      <w:pPr>
        <w:rPr>
          <w:rFonts w:ascii="Cambria" w:hAnsi="Cambria"/>
          <w:sz w:val="22"/>
          <w:szCs w:val="22"/>
        </w:rPr>
      </w:pPr>
    </w:p>
    <w:p w14:paraId="5754D03F" w14:textId="607447F7" w:rsidR="0047063E" w:rsidRPr="00677BEB" w:rsidRDefault="0047063E" w:rsidP="0047063E">
      <w:pPr>
        <w:rPr>
          <w:rFonts w:ascii="Cambria" w:hAnsi="Cambria"/>
          <w:sz w:val="22"/>
          <w:szCs w:val="22"/>
        </w:rPr>
      </w:pPr>
      <w:r w:rsidRPr="00677BEB">
        <w:rPr>
          <w:rFonts w:ascii="Cambria" w:hAnsi="Cambria"/>
          <w:sz w:val="22"/>
          <w:szCs w:val="22"/>
        </w:rPr>
        <w:t> </w:t>
      </w:r>
    </w:p>
    <w:p w14:paraId="6BC5D747" w14:textId="77777777" w:rsidR="0047063E" w:rsidRPr="00677BEB" w:rsidRDefault="0047063E" w:rsidP="0047063E">
      <w:pPr>
        <w:rPr>
          <w:rFonts w:ascii="Cambria" w:hAnsi="Cambria"/>
          <w:sz w:val="22"/>
          <w:szCs w:val="22"/>
        </w:rPr>
      </w:pPr>
      <w:r w:rsidRPr="00677BEB">
        <w:rPr>
          <w:rFonts w:ascii="Cambria" w:hAnsi="Cambria"/>
          <w:sz w:val="22"/>
          <w:szCs w:val="22"/>
        </w:rPr>
        <w:t>Koncertna dvorana Vatroslava Lisinskog (KDVL) </w:t>
      </w:r>
    </w:p>
    <w:p w14:paraId="1FE0A932" w14:textId="77777777" w:rsidR="0047063E" w:rsidRPr="00677BEB" w:rsidRDefault="0047063E" w:rsidP="0047063E">
      <w:pPr>
        <w:rPr>
          <w:rFonts w:ascii="Cambria" w:hAnsi="Cambria"/>
          <w:sz w:val="22"/>
          <w:szCs w:val="22"/>
        </w:rPr>
      </w:pPr>
      <w:r w:rsidRPr="00677BEB">
        <w:rPr>
          <w:rFonts w:ascii="Cambria" w:hAnsi="Cambria"/>
          <w:sz w:val="22"/>
          <w:szCs w:val="22"/>
        </w:rPr>
        <w:t>Zagreb, Trg Stjepana Radića 4</w:t>
      </w:r>
      <w:r w:rsidRPr="00677BEB">
        <w:rPr>
          <w:rFonts w:ascii="Cambria" w:hAnsi="Cambria"/>
          <w:sz w:val="22"/>
          <w:szCs w:val="22"/>
        </w:rPr>
        <w:tab/>
        <w:t> </w:t>
      </w:r>
    </w:p>
    <w:p w14:paraId="08C793F2"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6B8367E7" w14:textId="77777777" w:rsidR="0047063E" w:rsidRPr="00677BEB" w:rsidRDefault="0047063E" w:rsidP="00677BEB">
      <w:pPr>
        <w:jc w:val="both"/>
        <w:rPr>
          <w:rFonts w:ascii="Cambria" w:hAnsi="Cambria"/>
          <w:sz w:val="22"/>
          <w:szCs w:val="22"/>
        </w:rPr>
      </w:pPr>
      <w:r w:rsidRPr="00677BEB">
        <w:rPr>
          <w:rFonts w:ascii="Cambria" w:hAnsi="Cambria"/>
          <w:sz w:val="22"/>
          <w:szCs w:val="22"/>
        </w:rPr>
        <w:t>Na temelju članka 6. Zakona o zakupu i kupoprodaji poslovnog prostora („Narodne novine“, broj 125/11, 64/15,112/18, 123/24) i članaka 6. i 13. Odluke o zakupu i kupoprodaji poslovnoga prostora (Službeni glasnik Grada Zagreba 19/2022), te Odluke Upravnog vijeća o davanju prostora u zakup, Koncertna dvorana Vatroslava Lisinskog raspisuje </w:t>
      </w:r>
    </w:p>
    <w:p w14:paraId="2B360394"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52340594"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30C6DD2D" w14:textId="6268A549" w:rsidR="0047063E" w:rsidRPr="00677BEB" w:rsidRDefault="0047063E" w:rsidP="00677BEB">
      <w:pPr>
        <w:jc w:val="center"/>
        <w:rPr>
          <w:rFonts w:ascii="Cambria" w:hAnsi="Cambria"/>
          <w:sz w:val="22"/>
          <w:szCs w:val="22"/>
        </w:rPr>
      </w:pPr>
      <w:r w:rsidRPr="00677BEB">
        <w:rPr>
          <w:rFonts w:ascii="Cambria" w:hAnsi="Cambria"/>
          <w:b/>
          <w:bCs/>
          <w:sz w:val="22"/>
          <w:szCs w:val="22"/>
        </w:rPr>
        <w:t>JAVNI NATJEČAJ</w:t>
      </w:r>
    </w:p>
    <w:p w14:paraId="581FDC17" w14:textId="77777777" w:rsidR="0047063E" w:rsidRPr="00677BEB" w:rsidRDefault="0047063E" w:rsidP="0047063E">
      <w:pPr>
        <w:rPr>
          <w:rFonts w:ascii="Cambria" w:hAnsi="Cambria"/>
          <w:sz w:val="22"/>
          <w:szCs w:val="22"/>
        </w:rPr>
      </w:pPr>
      <w:r w:rsidRPr="00677BEB">
        <w:rPr>
          <w:rFonts w:ascii="Cambria" w:hAnsi="Cambria"/>
          <w:b/>
          <w:bCs/>
          <w:sz w:val="22"/>
          <w:szCs w:val="22"/>
        </w:rPr>
        <w:t>za zakup dijela poslovnih prostorija u Koncertnoj dvorani Vatroslava Lisinskog za rad Kavane Lisinski i pružanje ugostiteljskih usluga</w:t>
      </w:r>
      <w:r w:rsidRPr="00677BEB">
        <w:rPr>
          <w:rFonts w:ascii="Cambria" w:hAnsi="Cambria"/>
          <w:sz w:val="22"/>
          <w:szCs w:val="22"/>
        </w:rPr>
        <w:t> </w:t>
      </w:r>
    </w:p>
    <w:p w14:paraId="594B48E7"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3838AAFF"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7104D3BF" w14:textId="77777777" w:rsidR="0047063E" w:rsidRPr="00677BEB" w:rsidRDefault="0047063E" w:rsidP="0047063E">
      <w:pPr>
        <w:numPr>
          <w:ilvl w:val="0"/>
          <w:numId w:val="1"/>
        </w:numPr>
        <w:rPr>
          <w:rFonts w:ascii="Cambria" w:hAnsi="Cambria"/>
          <w:sz w:val="22"/>
          <w:szCs w:val="22"/>
        </w:rPr>
      </w:pPr>
      <w:r w:rsidRPr="00677BEB">
        <w:rPr>
          <w:rFonts w:ascii="Cambria" w:hAnsi="Cambria"/>
          <w:sz w:val="22"/>
          <w:szCs w:val="22"/>
        </w:rPr>
        <w:t>Daje se u zakup dio poslovnih prostorija u Koncertnoj dvorani Vatroslava Lisinskog  - Kavane Lisinski (u daljnjem tekstu: Prostor), na adresi Trg Stjepana Radića 4, Zagreb, ukupne površine 539,37 m</w:t>
      </w:r>
      <w:r w:rsidRPr="00677BEB">
        <w:rPr>
          <w:rFonts w:ascii="Cambria" w:hAnsi="Cambria"/>
          <w:sz w:val="22"/>
          <w:szCs w:val="22"/>
          <w:vertAlign w:val="superscript"/>
        </w:rPr>
        <w:t>2</w:t>
      </w:r>
      <w:r w:rsidRPr="00677BEB">
        <w:rPr>
          <w:rFonts w:ascii="Cambria" w:hAnsi="Cambria"/>
          <w:sz w:val="22"/>
          <w:szCs w:val="22"/>
        </w:rPr>
        <w:t>, koji se sastoji od: </w:t>
      </w:r>
    </w:p>
    <w:p w14:paraId="613C41CB"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5FB4E8E1" w14:textId="77777777" w:rsidR="0047063E" w:rsidRPr="00677BEB" w:rsidRDefault="0047063E" w:rsidP="0047063E">
      <w:pPr>
        <w:numPr>
          <w:ilvl w:val="0"/>
          <w:numId w:val="2"/>
        </w:numPr>
        <w:rPr>
          <w:rFonts w:ascii="Cambria" w:hAnsi="Cambria"/>
          <w:sz w:val="22"/>
          <w:szCs w:val="22"/>
        </w:rPr>
      </w:pPr>
      <w:r w:rsidRPr="00677BEB">
        <w:rPr>
          <w:rFonts w:ascii="Cambria" w:hAnsi="Cambria"/>
          <w:sz w:val="22"/>
          <w:szCs w:val="22"/>
        </w:rPr>
        <w:t>prostora Kavane Lisinski (površine 223,64 m2), prostora za kuhinju, pomoćnih i skladišnih prostorija, te prostorija uz kavanu (površine 80,53 m2) i vanjske terase (površine 205 m2), sve u prizemlju, jugozapadna strana Dvorane, desno od Glavnog ulaza  </w:t>
      </w:r>
    </w:p>
    <w:p w14:paraId="3A56DB4D"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3127F177" w14:textId="77777777" w:rsidR="0047063E" w:rsidRPr="00677BEB" w:rsidRDefault="0047063E" w:rsidP="0047063E">
      <w:pPr>
        <w:numPr>
          <w:ilvl w:val="0"/>
          <w:numId w:val="3"/>
        </w:numPr>
        <w:rPr>
          <w:rFonts w:ascii="Cambria" w:hAnsi="Cambria"/>
          <w:sz w:val="22"/>
          <w:szCs w:val="22"/>
        </w:rPr>
      </w:pPr>
      <w:r w:rsidRPr="00677BEB">
        <w:rPr>
          <w:rFonts w:ascii="Cambria" w:hAnsi="Cambria"/>
          <w:sz w:val="22"/>
          <w:szCs w:val="22"/>
        </w:rPr>
        <w:t>prostora šanka u predvorju Velike dvorane (površine 12,85 m2) i skladišnog prostora (površine 17,35 m2), sve na prvom katu, jugoistočna strana Dvorane. </w:t>
      </w:r>
    </w:p>
    <w:p w14:paraId="6467298F"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64B25027" w14:textId="77777777" w:rsidR="0047063E" w:rsidRPr="00677BEB" w:rsidRDefault="0047063E" w:rsidP="0047063E">
      <w:pPr>
        <w:rPr>
          <w:rFonts w:ascii="Cambria" w:hAnsi="Cambria"/>
          <w:sz w:val="22"/>
          <w:szCs w:val="22"/>
        </w:rPr>
      </w:pPr>
      <w:r w:rsidRPr="00677BEB">
        <w:rPr>
          <w:rFonts w:ascii="Cambria" w:hAnsi="Cambria"/>
          <w:sz w:val="22"/>
          <w:szCs w:val="22"/>
        </w:rPr>
        <w:t xml:space="preserve">Prostor na koje se ovaj ugovor odnosi  u Prilogu 1 i Prilogu 2 označen je zelenom </w:t>
      </w:r>
      <w:r w:rsidRPr="00677BEB">
        <w:rPr>
          <w:rFonts w:ascii="Cambria" w:hAnsi="Cambria"/>
          <w:sz w:val="22"/>
          <w:szCs w:val="22"/>
        </w:rPr>
        <w:tab/>
      </w:r>
      <w:r w:rsidRPr="00677BEB">
        <w:rPr>
          <w:rFonts w:ascii="Cambria" w:hAnsi="Cambria"/>
          <w:sz w:val="22"/>
          <w:szCs w:val="22"/>
        </w:rPr>
        <w:tab/>
        <w:t>bojom. </w:t>
      </w:r>
    </w:p>
    <w:p w14:paraId="27B9D604"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1F5415DF" w14:textId="77777777" w:rsidR="0047063E" w:rsidRPr="00677BEB" w:rsidRDefault="0047063E" w:rsidP="0047063E">
      <w:pPr>
        <w:rPr>
          <w:rFonts w:ascii="Cambria" w:hAnsi="Cambria"/>
          <w:sz w:val="22"/>
          <w:szCs w:val="22"/>
        </w:rPr>
      </w:pPr>
      <w:r w:rsidRPr="00677BEB">
        <w:rPr>
          <w:rFonts w:ascii="Cambria" w:hAnsi="Cambria"/>
          <w:sz w:val="22"/>
          <w:szCs w:val="22"/>
        </w:rPr>
        <w:t>Prostor je namijenjen za obavljanje ugostiteljske djelatnosti. </w:t>
      </w:r>
    </w:p>
    <w:p w14:paraId="77D7CB40" w14:textId="77777777" w:rsidR="0047063E" w:rsidRPr="00677BEB" w:rsidRDefault="0047063E" w:rsidP="0047063E">
      <w:pPr>
        <w:rPr>
          <w:rFonts w:ascii="Cambria" w:hAnsi="Cambria"/>
          <w:sz w:val="22"/>
          <w:szCs w:val="22"/>
        </w:rPr>
      </w:pPr>
      <w:r w:rsidRPr="00677BEB">
        <w:rPr>
          <w:rFonts w:ascii="Cambria" w:hAnsi="Cambria"/>
          <w:sz w:val="22"/>
          <w:szCs w:val="22"/>
        </w:rPr>
        <w:t>Službeni naziv prostora je Kavana Lisinski. Zakupoprimac je obvezan za naziv prostora koristiti ime Kavana Lisinski, uz koje se na financijskim  i drugim službenim dokumentima može dodati službeni naziv pravne osobe Zakupoprimca  </w:t>
      </w:r>
    </w:p>
    <w:p w14:paraId="2C9D3BC8" w14:textId="3555BF47" w:rsidR="0047063E" w:rsidRPr="00677BEB" w:rsidRDefault="0047063E" w:rsidP="0047063E">
      <w:pPr>
        <w:rPr>
          <w:rFonts w:ascii="Cambria" w:hAnsi="Cambria"/>
          <w:sz w:val="22"/>
          <w:szCs w:val="22"/>
        </w:rPr>
      </w:pPr>
      <w:r w:rsidRPr="00677BEB">
        <w:rPr>
          <w:rFonts w:ascii="Cambria" w:hAnsi="Cambria"/>
          <w:sz w:val="22"/>
          <w:szCs w:val="22"/>
        </w:rPr>
        <w:lastRenderedPageBreak/>
        <w:t xml:space="preserve">Svako novo uređenje prostora moguće je isključivo uz suglasnost Zakupodavca, samo uz obveznu prethodnu suglasnosti Gradskog zavoda za zaštitu spomenika kulture i prirode, koji mora odobriti idejni projekt uređenja i eventualne izmjene prostora, kao što mora </w:t>
      </w:r>
      <w:r w:rsidR="00713C6D" w:rsidRPr="00677BEB">
        <w:rPr>
          <w:rFonts w:ascii="Cambria" w:hAnsi="Cambria"/>
          <w:sz w:val="22"/>
          <w:szCs w:val="22"/>
        </w:rPr>
        <w:t>odobri</w:t>
      </w:r>
      <w:r w:rsidR="00713C6D">
        <w:rPr>
          <w:rFonts w:ascii="Cambria" w:hAnsi="Cambria"/>
          <w:sz w:val="22"/>
          <w:szCs w:val="22"/>
        </w:rPr>
        <w:t>ti</w:t>
      </w:r>
      <w:r w:rsidRPr="00677BEB">
        <w:rPr>
          <w:rFonts w:ascii="Cambria" w:hAnsi="Cambria"/>
          <w:sz w:val="22"/>
          <w:szCs w:val="22"/>
        </w:rPr>
        <w:t xml:space="preserve"> svaki kasniji zahvat u prostoru. Zakupoprimac uređuje prostor na vlastiti trošak. </w:t>
      </w:r>
    </w:p>
    <w:p w14:paraId="270B1FEE"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70D4B0BE" w14:textId="77777777" w:rsidR="0047063E" w:rsidRPr="00677BEB" w:rsidRDefault="0047063E" w:rsidP="0047063E">
      <w:pPr>
        <w:numPr>
          <w:ilvl w:val="0"/>
          <w:numId w:val="4"/>
        </w:numPr>
        <w:rPr>
          <w:rFonts w:ascii="Cambria" w:hAnsi="Cambria"/>
          <w:sz w:val="22"/>
          <w:szCs w:val="22"/>
        </w:rPr>
      </w:pPr>
      <w:r w:rsidRPr="00677BEB">
        <w:rPr>
          <w:rFonts w:ascii="Cambria" w:hAnsi="Cambria"/>
          <w:sz w:val="22"/>
          <w:szCs w:val="22"/>
        </w:rPr>
        <w:t>Od Zakupoprimca se traži: </w:t>
      </w:r>
    </w:p>
    <w:p w14:paraId="2A8D6D93" w14:textId="77777777" w:rsidR="0047063E" w:rsidRPr="00677BEB" w:rsidRDefault="0047063E" w:rsidP="0047063E">
      <w:pPr>
        <w:numPr>
          <w:ilvl w:val="0"/>
          <w:numId w:val="5"/>
        </w:numPr>
        <w:rPr>
          <w:rFonts w:ascii="Cambria" w:hAnsi="Cambria"/>
          <w:sz w:val="22"/>
          <w:szCs w:val="22"/>
        </w:rPr>
      </w:pPr>
      <w:r w:rsidRPr="00677BEB">
        <w:rPr>
          <w:rFonts w:ascii="Cambria" w:hAnsi="Cambria"/>
          <w:sz w:val="22"/>
          <w:szCs w:val="22"/>
        </w:rPr>
        <w:t>priprema i usluživanje pića i hrane koja se ne priprema i termički ne obrađuje u Prostoru (izuzev zagrijavanja već gotove hrane), osim ako naknadno nije drugačije ugovoreno </w:t>
      </w:r>
    </w:p>
    <w:p w14:paraId="0EB16052" w14:textId="77777777" w:rsidR="0047063E" w:rsidRPr="00677BEB" w:rsidRDefault="0047063E" w:rsidP="0047063E">
      <w:pPr>
        <w:numPr>
          <w:ilvl w:val="0"/>
          <w:numId w:val="6"/>
        </w:numPr>
        <w:rPr>
          <w:rFonts w:ascii="Cambria" w:hAnsi="Cambria"/>
          <w:sz w:val="22"/>
          <w:szCs w:val="22"/>
        </w:rPr>
      </w:pPr>
      <w:r w:rsidRPr="00677BEB">
        <w:rPr>
          <w:rFonts w:ascii="Cambria" w:hAnsi="Cambria"/>
          <w:sz w:val="22"/>
          <w:szCs w:val="22"/>
        </w:rPr>
        <w:t>mogućnost ponude catering usluga za potrebe KDVL-a i svih vanjskih suradnika i korisnika KDVL-a u prostoru Dvorane </w:t>
      </w:r>
    </w:p>
    <w:p w14:paraId="45C8DAF1" w14:textId="77777777" w:rsidR="0047063E" w:rsidRPr="00677BEB" w:rsidRDefault="0047063E" w:rsidP="0047063E">
      <w:pPr>
        <w:numPr>
          <w:ilvl w:val="0"/>
          <w:numId w:val="7"/>
        </w:numPr>
        <w:rPr>
          <w:rFonts w:ascii="Cambria" w:hAnsi="Cambria"/>
          <w:sz w:val="22"/>
          <w:szCs w:val="22"/>
        </w:rPr>
      </w:pPr>
      <w:r w:rsidRPr="00677BEB">
        <w:rPr>
          <w:rFonts w:ascii="Cambria" w:hAnsi="Cambria"/>
          <w:sz w:val="22"/>
          <w:szCs w:val="22"/>
        </w:rPr>
        <w:t>povlaštene cijene (30% popusta) na bezalkoholna pića i tople napitke za zaposlenike KDVL-a </w:t>
      </w:r>
    </w:p>
    <w:p w14:paraId="45842F62" w14:textId="77777777" w:rsidR="0047063E" w:rsidRPr="00677BEB" w:rsidRDefault="0047063E" w:rsidP="0047063E">
      <w:pPr>
        <w:numPr>
          <w:ilvl w:val="0"/>
          <w:numId w:val="8"/>
        </w:numPr>
        <w:rPr>
          <w:rFonts w:ascii="Cambria" w:hAnsi="Cambria"/>
          <w:sz w:val="22"/>
          <w:szCs w:val="22"/>
        </w:rPr>
      </w:pPr>
      <w:r w:rsidRPr="00677BEB">
        <w:rPr>
          <w:rFonts w:ascii="Cambria" w:hAnsi="Cambria"/>
          <w:sz w:val="22"/>
          <w:szCs w:val="22"/>
        </w:rPr>
        <w:t>radno vrijeme Kavane Lisinski sukladno zakonskim propisima, koje svakako uključuje rad Kavane Lisinski 2 sata prije početka i 2 sata nakon završetka svake priredbe u Dvorani, osim ako se drugačije naknadno ne ugovori </w:t>
      </w:r>
    </w:p>
    <w:p w14:paraId="7B1AA8A7" w14:textId="77777777" w:rsidR="0047063E" w:rsidRPr="00677BEB" w:rsidRDefault="0047063E" w:rsidP="0047063E">
      <w:pPr>
        <w:numPr>
          <w:ilvl w:val="0"/>
          <w:numId w:val="9"/>
        </w:numPr>
        <w:rPr>
          <w:rFonts w:ascii="Cambria" w:hAnsi="Cambria"/>
          <w:sz w:val="22"/>
          <w:szCs w:val="22"/>
        </w:rPr>
      </w:pPr>
      <w:r w:rsidRPr="00677BEB">
        <w:rPr>
          <w:rFonts w:ascii="Cambria" w:hAnsi="Cambria"/>
          <w:sz w:val="22"/>
          <w:szCs w:val="22"/>
        </w:rPr>
        <w:t>radno vrijeme šanka jedan sat prije početka i najmanje jedan sat nakon završetka svake priredbe u  Velikoj dvorani i predvorju Velike dvorane, osim ako se drugačije naknadno ne ugovori </w:t>
      </w:r>
    </w:p>
    <w:p w14:paraId="48C4F7A4" w14:textId="77777777" w:rsidR="0047063E" w:rsidRPr="00677BEB" w:rsidRDefault="0047063E" w:rsidP="0047063E">
      <w:pPr>
        <w:numPr>
          <w:ilvl w:val="0"/>
          <w:numId w:val="10"/>
        </w:numPr>
        <w:rPr>
          <w:rFonts w:ascii="Cambria" w:hAnsi="Cambria"/>
          <w:sz w:val="22"/>
          <w:szCs w:val="22"/>
        </w:rPr>
      </w:pPr>
      <w:r w:rsidRPr="00677BEB">
        <w:rPr>
          <w:rFonts w:ascii="Cambria" w:hAnsi="Cambria"/>
          <w:sz w:val="22"/>
          <w:szCs w:val="22"/>
        </w:rPr>
        <w:t>besplatna usluga točenja pića i servisa konobara za vrijeme priredbi i/ili domjenaka u organizaciji Zakupodavca </w:t>
      </w:r>
    </w:p>
    <w:p w14:paraId="475D3AD9" w14:textId="77777777" w:rsidR="0047063E" w:rsidRPr="00677BEB" w:rsidRDefault="0047063E" w:rsidP="0047063E">
      <w:pPr>
        <w:numPr>
          <w:ilvl w:val="0"/>
          <w:numId w:val="11"/>
        </w:numPr>
        <w:rPr>
          <w:rFonts w:ascii="Cambria" w:hAnsi="Cambria"/>
          <w:sz w:val="22"/>
          <w:szCs w:val="22"/>
        </w:rPr>
      </w:pPr>
      <w:r w:rsidRPr="00677BEB">
        <w:rPr>
          <w:rFonts w:ascii="Cambria" w:hAnsi="Cambria"/>
          <w:sz w:val="22"/>
          <w:szCs w:val="22"/>
        </w:rPr>
        <w:t>povlaštene cijene svih ugostiteljskih usluga za potrebe Zakupodavca </w:t>
      </w:r>
    </w:p>
    <w:p w14:paraId="5EA782BA"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5B4F08FD" w14:textId="77777777" w:rsidR="0047063E" w:rsidRPr="00677BEB" w:rsidRDefault="0047063E" w:rsidP="0047063E">
      <w:pPr>
        <w:numPr>
          <w:ilvl w:val="0"/>
          <w:numId w:val="12"/>
        </w:numPr>
        <w:rPr>
          <w:rFonts w:ascii="Cambria" w:hAnsi="Cambria"/>
          <w:sz w:val="22"/>
          <w:szCs w:val="22"/>
        </w:rPr>
      </w:pPr>
      <w:r w:rsidRPr="00677BEB">
        <w:rPr>
          <w:rFonts w:ascii="Cambria" w:hAnsi="Cambria"/>
          <w:sz w:val="22"/>
          <w:szCs w:val="22"/>
        </w:rPr>
        <w:t>Početak zakupa počinje od 1. srpnja 2025. godine, ali bez obveza plaćanja mjesečne zakupnine, uz obavezu plaćanja troškova režija, sve do 1. rujna 2025. godine. Zakupoprimac mora započeti s ugostiteljskim radom u razdoblju od 1. rujna do 10. rujna 2025., kada za mjesec rujan 2025. započinje i obaveza plaćanja mjesečne zakupnine. Zakupnik je dužan u roku 30 dana od dana sklapanja ugovora podnijeti zahtjev nadležnim tijelima za odobrenje početka rada. </w:t>
      </w:r>
    </w:p>
    <w:p w14:paraId="0218AF93"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08144FD4" w14:textId="77777777" w:rsidR="0047063E" w:rsidRPr="00677BEB" w:rsidRDefault="0047063E" w:rsidP="0047063E">
      <w:pPr>
        <w:numPr>
          <w:ilvl w:val="0"/>
          <w:numId w:val="13"/>
        </w:numPr>
        <w:rPr>
          <w:rFonts w:ascii="Cambria" w:hAnsi="Cambria"/>
          <w:sz w:val="22"/>
          <w:szCs w:val="22"/>
        </w:rPr>
      </w:pPr>
      <w:r w:rsidRPr="00677BEB">
        <w:rPr>
          <w:rFonts w:ascii="Cambria" w:hAnsi="Cambria"/>
          <w:sz w:val="22"/>
          <w:szCs w:val="22"/>
        </w:rPr>
        <w:t>Svi tzv. eventi - zatvorenog i/ili otvorenog tipa, kao i dodatni kulturno-umjetnički program u Prostoru, a u samostalnoj organizaciji Zakupoprimca, moraju biti odobreni od Zakupodavca, najmanje 10 dana prije odvijanja programa. Izbor glazbe kao i jačina (glasnoća) reprodukcije glazbe u Prostoru mora biti primjerena KDVL-u kao javnoj ustanovi u kulturi Grada Zagreba te kao Prostoru u statusu zaštićenog spomenika kulture. Na usmeni i/ili pismeni prigovor osoba ovlaštenih od Zakupodavca po ovom navedenom pitanju Zakupoprimac je u obavezi u najbržem mogućem roku pozitivno reagirati.  </w:t>
      </w:r>
    </w:p>
    <w:p w14:paraId="0E473F0E"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5E4AA7AF" w14:textId="77777777" w:rsidR="0047063E" w:rsidRPr="00677BEB" w:rsidRDefault="0047063E" w:rsidP="0047063E">
      <w:pPr>
        <w:numPr>
          <w:ilvl w:val="0"/>
          <w:numId w:val="14"/>
        </w:numPr>
        <w:rPr>
          <w:rFonts w:ascii="Cambria" w:hAnsi="Cambria"/>
          <w:sz w:val="22"/>
          <w:szCs w:val="22"/>
        </w:rPr>
      </w:pPr>
      <w:r w:rsidRPr="00677BEB">
        <w:rPr>
          <w:rFonts w:ascii="Cambria" w:hAnsi="Cambria"/>
          <w:sz w:val="22"/>
          <w:szCs w:val="22"/>
        </w:rPr>
        <w:lastRenderedPageBreak/>
        <w:t>Prostor se daje u zakup na određeno vrijeme na 5 (slovima: pet) godina.  </w:t>
      </w:r>
    </w:p>
    <w:p w14:paraId="710FCA96"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05DBD521" w14:textId="0D263140" w:rsidR="0047063E" w:rsidRPr="00677BEB" w:rsidRDefault="0047063E" w:rsidP="0047063E">
      <w:pPr>
        <w:numPr>
          <w:ilvl w:val="0"/>
          <w:numId w:val="15"/>
        </w:numPr>
        <w:rPr>
          <w:rFonts w:ascii="Cambria" w:hAnsi="Cambria"/>
          <w:sz w:val="22"/>
          <w:szCs w:val="22"/>
        </w:rPr>
      </w:pPr>
      <w:r w:rsidRPr="00677BEB">
        <w:rPr>
          <w:rFonts w:ascii="Cambria" w:hAnsi="Cambria"/>
          <w:sz w:val="22"/>
          <w:szCs w:val="22"/>
        </w:rPr>
        <w:t>Početni iznos mjesečne zakupnine iznosi  1.000,00 € bez PDV-a, što je utvrđeno Zaključkom o kriterijima za određivanje zakupnine za poslovni prostor (Službeni glasnik Grada Zagreba 14/23,39/23 i 3/24) </w:t>
      </w:r>
    </w:p>
    <w:p w14:paraId="5D8C178C"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6270376A" w14:textId="77777777" w:rsidR="0047063E" w:rsidRPr="00677BEB" w:rsidRDefault="0047063E" w:rsidP="0047063E">
      <w:pPr>
        <w:rPr>
          <w:rFonts w:ascii="Cambria" w:hAnsi="Cambria"/>
          <w:sz w:val="22"/>
          <w:szCs w:val="22"/>
        </w:rPr>
      </w:pPr>
      <w:r w:rsidRPr="00677BEB">
        <w:rPr>
          <w:rFonts w:ascii="Cambria" w:hAnsi="Cambria"/>
          <w:sz w:val="22"/>
          <w:szCs w:val="22"/>
        </w:rPr>
        <w:t>Troškovi režija nisu uračunati u iznos mjesečne zakupnine. Zakupoprimac je dužan plaćati 2% svih režijskih troškova i naknada koje Dvorana Lisinski plaća za cijeli prostor, kao i troškove potrošnje struje i vode sukladno očitanju brojila za Prostor iz točke 1. </w:t>
      </w:r>
    </w:p>
    <w:p w14:paraId="060ACA62" w14:textId="77777777" w:rsidR="0047063E" w:rsidRPr="00677BEB" w:rsidRDefault="0047063E" w:rsidP="0047063E">
      <w:pPr>
        <w:rPr>
          <w:rFonts w:ascii="Cambria" w:hAnsi="Cambria"/>
          <w:sz w:val="22"/>
          <w:szCs w:val="22"/>
        </w:rPr>
      </w:pPr>
      <w:r w:rsidRPr="00677BEB">
        <w:rPr>
          <w:rFonts w:ascii="Cambria" w:hAnsi="Cambria"/>
          <w:sz w:val="22"/>
          <w:szCs w:val="22"/>
        </w:rPr>
        <w:t>Na ponuđeni iznos mjesečne zakupnine, režijskih troškova i naknada obračunava se PDV, temeljem Zakona o porezu na dodanu vrijednost (Narodne novine 73/13, 99/13, 148/13, 153/13, 143/14, 115/16, 106/18, 121/19, 138/20, 39/22, 113/22, 33/23). </w:t>
      </w:r>
    </w:p>
    <w:p w14:paraId="6702C227"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6FDF46FB"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7B2182A9" w14:textId="5EACC043" w:rsidR="005267A6" w:rsidRPr="00677BEB" w:rsidRDefault="005267A6" w:rsidP="00DC5DD4">
      <w:pPr>
        <w:pStyle w:val="Odlomakpopisa"/>
        <w:numPr>
          <w:ilvl w:val="0"/>
          <w:numId w:val="16"/>
        </w:numPr>
        <w:jc w:val="both"/>
        <w:rPr>
          <w:sz w:val="22"/>
          <w:szCs w:val="22"/>
        </w:rPr>
      </w:pPr>
      <w:r w:rsidRPr="00677BEB">
        <w:rPr>
          <w:rFonts w:ascii="Cambria" w:hAnsi="Cambria"/>
          <w:sz w:val="22"/>
          <w:szCs w:val="22"/>
        </w:rPr>
        <w:t>Pravo podnošenja pisane ponude za sudjelovanje u javnom natječaju imaju sve fizičke i pravne osobe  - obrtnici državljani Republike Hrvatske i državljani država članica Europske unije te pravne osobe registrirane u Republici Hrvatskoj i državama članicama Europske unije registrirani za obavljanje ugostiteljske djelatnosti.</w:t>
      </w:r>
    </w:p>
    <w:p w14:paraId="63B2EBD7" w14:textId="2458A022" w:rsidR="0047063E" w:rsidRPr="00677BEB" w:rsidRDefault="0047063E" w:rsidP="00DC5DD4">
      <w:pPr>
        <w:ind w:left="720"/>
        <w:jc w:val="both"/>
        <w:rPr>
          <w:rFonts w:ascii="Cambria" w:hAnsi="Cambria"/>
          <w:sz w:val="22"/>
          <w:szCs w:val="22"/>
        </w:rPr>
      </w:pPr>
      <w:r w:rsidRPr="00677BEB">
        <w:rPr>
          <w:rFonts w:ascii="Cambria" w:hAnsi="Cambria"/>
          <w:sz w:val="22"/>
          <w:szCs w:val="22"/>
        </w:rPr>
        <w:t>Podnošenjem pisane ponude na ovaj javni natječaj, smatra se da su ponuditelji obrtnici, dali privolu za korištenje njihovih osobnih podataka u svrhu provođenja javnog natječaja. </w:t>
      </w:r>
    </w:p>
    <w:p w14:paraId="620E7D3B"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60E73060" w14:textId="77777777" w:rsidR="0047063E" w:rsidRPr="00677BEB" w:rsidRDefault="0047063E" w:rsidP="0047063E">
      <w:pPr>
        <w:numPr>
          <w:ilvl w:val="0"/>
          <w:numId w:val="17"/>
        </w:numPr>
        <w:rPr>
          <w:rFonts w:ascii="Cambria" w:hAnsi="Cambria"/>
          <w:sz w:val="22"/>
          <w:szCs w:val="22"/>
        </w:rPr>
      </w:pPr>
      <w:r w:rsidRPr="00677BEB">
        <w:rPr>
          <w:rFonts w:ascii="Cambria" w:hAnsi="Cambria"/>
          <w:sz w:val="22"/>
          <w:szCs w:val="22"/>
        </w:rPr>
        <w:t>Odbit će se ponude: </w:t>
      </w:r>
    </w:p>
    <w:p w14:paraId="0B410434" w14:textId="7A6761D2" w:rsidR="005267A6" w:rsidRPr="00677BEB" w:rsidRDefault="005267A6" w:rsidP="00936535">
      <w:pPr>
        <w:pStyle w:val="Odlomakpopisa"/>
        <w:numPr>
          <w:ilvl w:val="0"/>
          <w:numId w:val="38"/>
        </w:numPr>
        <w:shd w:val="clear" w:color="auto" w:fill="FFFFFF"/>
        <w:spacing w:after="0" w:line="240" w:lineRule="auto"/>
        <w:jc w:val="both"/>
        <w:textAlignment w:val="baseline"/>
        <w:rPr>
          <w:rFonts w:ascii="Cambria" w:eastAsia="Times New Roman" w:hAnsi="Cambria" w:cs="Calibri"/>
          <w:kern w:val="0"/>
          <w:sz w:val="22"/>
          <w:szCs w:val="22"/>
          <w:lang w:eastAsia="hr-HR"/>
          <w14:ligatures w14:val="none"/>
        </w:rPr>
      </w:pPr>
      <w:r w:rsidRPr="00677BEB">
        <w:rPr>
          <w:rFonts w:ascii="Cambria" w:eastAsia="Times New Roman" w:hAnsi="Cambria" w:cs="Times New Roman"/>
          <w:kern w:val="0"/>
          <w:sz w:val="22"/>
          <w:szCs w:val="22"/>
          <w:lang w:eastAsia="hr-HR"/>
          <w14:ligatures w14:val="none"/>
        </w:rPr>
        <w:t>fizičkih i pravnih osoba koje su po bilo kojoj osnovi, prema stanju poslovnih knjiga Grada Zagreba, evidentirani kao dužnici Grada Zagreba zbog neispunjenih dospjelih obveza starijih od tri mjeseca ili čija su dugovanja na bilo koji način otpisana kao nenaplativa posljednje tri godine prije podnošenja prijave odnosno ponude;</w:t>
      </w:r>
    </w:p>
    <w:p w14:paraId="56C0A42E" w14:textId="6BB2F778" w:rsidR="005267A6" w:rsidRPr="00677BEB" w:rsidRDefault="005267A6" w:rsidP="004C500B">
      <w:pPr>
        <w:pStyle w:val="Odlomakpopisa"/>
        <w:numPr>
          <w:ilvl w:val="0"/>
          <w:numId w:val="38"/>
        </w:numPr>
        <w:shd w:val="clear" w:color="auto" w:fill="FFFFFF"/>
        <w:spacing w:after="0" w:line="240" w:lineRule="auto"/>
        <w:jc w:val="both"/>
        <w:textAlignment w:val="baseline"/>
        <w:rPr>
          <w:rFonts w:ascii="Cambria" w:hAnsi="Cambria"/>
          <w:sz w:val="22"/>
          <w:szCs w:val="22"/>
        </w:rPr>
      </w:pPr>
      <w:r w:rsidRPr="00677BEB">
        <w:rPr>
          <w:rFonts w:ascii="Cambria" w:eastAsia="Times New Roman" w:hAnsi="Cambria" w:cs="Times New Roman"/>
          <w:kern w:val="0"/>
          <w:sz w:val="22"/>
          <w:szCs w:val="22"/>
          <w:lang w:eastAsia="hr-HR"/>
          <w14:ligatures w14:val="none"/>
        </w:rPr>
        <w:t>fizičke ili pravne osobe koja ima dospjelu, nepodmirenu obvezu prema državnom proračunu, jedinicama lokalne i područne (regionalne) samouprave, osim ako je sukladno posebnim propisima odobrena odgoda plaćanja navedenih obveza, pod uvjetom da se fizička ili pravna osoba pridržava rokova plaćanja;</w:t>
      </w:r>
    </w:p>
    <w:p w14:paraId="03D9DACA" w14:textId="5B5F479D" w:rsidR="0047063E" w:rsidRPr="00677BEB" w:rsidRDefault="0047063E" w:rsidP="00887A39">
      <w:pPr>
        <w:pStyle w:val="Odlomakpopisa"/>
        <w:numPr>
          <w:ilvl w:val="0"/>
          <w:numId w:val="38"/>
        </w:numPr>
        <w:rPr>
          <w:rFonts w:ascii="Cambria" w:hAnsi="Cambria"/>
          <w:sz w:val="22"/>
          <w:szCs w:val="22"/>
        </w:rPr>
      </w:pPr>
      <w:r w:rsidRPr="00677BEB">
        <w:rPr>
          <w:rFonts w:ascii="Cambria" w:hAnsi="Cambria"/>
          <w:sz w:val="22"/>
          <w:szCs w:val="22"/>
        </w:rPr>
        <w:t>pravnih osoba koje nisu solventne; </w:t>
      </w:r>
    </w:p>
    <w:p w14:paraId="57AB19B3" w14:textId="6FA6D27C" w:rsidR="0047063E" w:rsidRPr="00677BEB" w:rsidRDefault="0047063E" w:rsidP="00887A39">
      <w:pPr>
        <w:pStyle w:val="Odlomakpopisa"/>
        <w:numPr>
          <w:ilvl w:val="0"/>
          <w:numId w:val="38"/>
        </w:numPr>
        <w:rPr>
          <w:rFonts w:ascii="Cambria" w:hAnsi="Cambria"/>
          <w:sz w:val="22"/>
          <w:szCs w:val="22"/>
        </w:rPr>
      </w:pPr>
      <w:r w:rsidRPr="00677BEB">
        <w:rPr>
          <w:rFonts w:ascii="Cambria" w:hAnsi="Cambria"/>
          <w:sz w:val="22"/>
          <w:szCs w:val="22"/>
        </w:rPr>
        <w:t>fizičkih ili pravnih osoba koje nisu registrirane za obavljanje oglašene djelatnosti te u drugim slučajevima neispunjavanja uvjeta javnog natječaja; </w:t>
      </w:r>
    </w:p>
    <w:p w14:paraId="5A05C935" w14:textId="14984EB8" w:rsidR="0047063E" w:rsidRPr="00677BEB" w:rsidRDefault="0047063E" w:rsidP="00887A39">
      <w:pPr>
        <w:pStyle w:val="Odlomakpopisa"/>
        <w:numPr>
          <w:ilvl w:val="0"/>
          <w:numId w:val="38"/>
        </w:numPr>
        <w:jc w:val="both"/>
        <w:rPr>
          <w:rFonts w:ascii="Cambria" w:hAnsi="Cambria"/>
          <w:sz w:val="22"/>
          <w:szCs w:val="22"/>
        </w:rPr>
      </w:pPr>
      <w:r w:rsidRPr="00677BEB">
        <w:rPr>
          <w:rFonts w:ascii="Cambria" w:hAnsi="Cambria"/>
          <w:sz w:val="22"/>
          <w:szCs w:val="22"/>
        </w:rPr>
        <w:t>fizičkih osoba koje su osnivači ili ovlaštene osobe pravnih osoba koje su, prema stanju poslovnih knjiga Grada Zagreba, evidentirane kao dužnici Grada Zagreba zbog neispunjenih obveza prema Gradu Zagrebu i čija su dugovanja iznad 132,70 eura otpisana kao nenaplativa posljednje tri godine prije podnošenja prijave odnosno ponude; </w:t>
      </w:r>
    </w:p>
    <w:p w14:paraId="2B04E6A6" w14:textId="186C4F3F" w:rsidR="0047063E" w:rsidRPr="00677BEB" w:rsidRDefault="0047063E" w:rsidP="00887A39">
      <w:pPr>
        <w:pStyle w:val="Odlomakpopisa"/>
        <w:numPr>
          <w:ilvl w:val="0"/>
          <w:numId w:val="38"/>
        </w:numPr>
        <w:rPr>
          <w:rFonts w:ascii="Cambria" w:hAnsi="Cambria"/>
          <w:sz w:val="22"/>
          <w:szCs w:val="22"/>
        </w:rPr>
      </w:pPr>
      <w:r w:rsidRPr="00677BEB">
        <w:rPr>
          <w:rFonts w:ascii="Cambria" w:hAnsi="Cambria"/>
          <w:sz w:val="22"/>
          <w:szCs w:val="22"/>
        </w:rPr>
        <w:t xml:space="preserve">pravnih osoba kojih su osnivači ili ovlaštene osobe ujedno osnivači i/ili ovlaštene osobe pravnih osoba koje su, prema stanju poslovnih knjiga Grada Zagreba, evidentirane kao dužnici Grada Zagreba zbog neispunjenih obveza prema Gradu Zagrebu i čija su </w:t>
      </w:r>
      <w:r w:rsidRPr="00677BEB">
        <w:rPr>
          <w:rFonts w:ascii="Cambria" w:hAnsi="Cambria"/>
          <w:sz w:val="22"/>
          <w:szCs w:val="22"/>
        </w:rPr>
        <w:lastRenderedPageBreak/>
        <w:t>dugovanja iznad 132,70 eura otpisana kao nenaplativa posljednje tri godine prije podnošenja prijave odnosno ponude. </w:t>
      </w:r>
    </w:p>
    <w:p w14:paraId="76113376" w14:textId="77777777" w:rsidR="0047063E" w:rsidRPr="00677BEB" w:rsidRDefault="0047063E" w:rsidP="0047063E">
      <w:pPr>
        <w:rPr>
          <w:rFonts w:ascii="Cambria" w:hAnsi="Cambria"/>
          <w:sz w:val="22"/>
          <w:szCs w:val="22"/>
        </w:rPr>
      </w:pPr>
      <w:r w:rsidRPr="00677BEB">
        <w:rPr>
          <w:rFonts w:ascii="Cambria" w:hAnsi="Cambria"/>
          <w:sz w:val="22"/>
          <w:szCs w:val="22"/>
        </w:rPr>
        <w:t>Ako se nakon sklapanja ugovora o zakupu naknadnim provjerama utvrdi da su na dan otvaranja ponuda zakupnik ili s njim povezane osobe imali dugovanje opisano u ovoj točci, KDVL ima pravo raskinuti sklopljeni ugovor bez ostavljanja dodatnog roka. </w:t>
      </w:r>
    </w:p>
    <w:p w14:paraId="0CF028D0"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745A5940" w14:textId="77777777" w:rsidR="0047063E" w:rsidRPr="00677BEB" w:rsidRDefault="0047063E" w:rsidP="0047063E">
      <w:pPr>
        <w:numPr>
          <w:ilvl w:val="0"/>
          <w:numId w:val="18"/>
        </w:numPr>
        <w:rPr>
          <w:rFonts w:ascii="Cambria" w:hAnsi="Cambria"/>
          <w:sz w:val="22"/>
          <w:szCs w:val="22"/>
        </w:rPr>
      </w:pPr>
      <w:r w:rsidRPr="00677BEB">
        <w:rPr>
          <w:rFonts w:ascii="Cambria" w:hAnsi="Cambria"/>
          <w:sz w:val="22"/>
          <w:szCs w:val="22"/>
        </w:rPr>
        <w:t>Nepravodobne i nepotpune ponude će se odbaciti, a ponude koje ne ispunjavaju uvjete javnog natječaja će se odbiti. </w:t>
      </w:r>
    </w:p>
    <w:p w14:paraId="491ED41A"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3EBBB9FE" w14:textId="12847ACC" w:rsidR="0047063E" w:rsidRPr="00677BEB" w:rsidRDefault="0047063E" w:rsidP="0047063E">
      <w:pPr>
        <w:numPr>
          <w:ilvl w:val="0"/>
          <w:numId w:val="19"/>
        </w:numPr>
        <w:rPr>
          <w:rFonts w:ascii="Cambria" w:hAnsi="Cambria"/>
          <w:sz w:val="22"/>
          <w:szCs w:val="22"/>
        </w:rPr>
      </w:pPr>
      <w:r w:rsidRPr="00677BEB">
        <w:rPr>
          <w:rFonts w:ascii="Cambria" w:hAnsi="Cambria"/>
          <w:sz w:val="22"/>
          <w:szCs w:val="22"/>
        </w:rPr>
        <w:t xml:space="preserve">Jamčevina iznosi 3.000,00€ eura, što je trostruki iznos početnog iznosa zakupnine. Jamčevinu je potrebno uplatiti u korist Koncertne dvorane Vatroslava Lisinskog, a na račun </w:t>
      </w:r>
      <w:r w:rsidRPr="00677BEB">
        <w:rPr>
          <w:rFonts w:ascii="Cambria" w:hAnsi="Cambria"/>
          <w:b/>
          <w:bCs/>
          <w:sz w:val="22"/>
          <w:szCs w:val="22"/>
        </w:rPr>
        <w:t xml:space="preserve">HR4023400091100216189  SWIFT: PBZGHR2X Banka: Privredna banka Zagreb d.d. </w:t>
      </w:r>
      <w:r w:rsidRPr="00677BEB">
        <w:rPr>
          <w:rFonts w:ascii="Cambria" w:hAnsi="Cambria"/>
          <w:sz w:val="22"/>
          <w:szCs w:val="22"/>
        </w:rPr>
        <w:t>internet bankarstvom ili virmanom , najkasnije do posljednjeg dana roka prijave na natječaj. Natjecatelju čija ponuda bude izabrana kao najpovoljnija uplaćena jamčevina uračunat će se u zakupninu, a ostalim natjecateljima će se uplaćena jamčevina vratiti u roku od 30 dana od dana konačnosti odluke o najpovoljnijoj ponudi. Uplaćena jamčevina vraća se natjecatelju ako odustane od ponude najkasnije dan prije otvaranja ponuda. Uplaćena jamčevina ne vraća se najpovoljnijem ponuditelju ako odustane od sklapanja ugovora o zakupu. </w:t>
      </w:r>
    </w:p>
    <w:p w14:paraId="42DB293A"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6CC97BBF" w14:textId="77777777" w:rsidR="0047063E" w:rsidRPr="00677BEB" w:rsidRDefault="0047063E" w:rsidP="00713C6D">
      <w:pPr>
        <w:numPr>
          <w:ilvl w:val="0"/>
          <w:numId w:val="20"/>
        </w:numPr>
        <w:jc w:val="both"/>
        <w:rPr>
          <w:rFonts w:ascii="Cambria" w:hAnsi="Cambria"/>
          <w:sz w:val="22"/>
          <w:szCs w:val="22"/>
        </w:rPr>
      </w:pPr>
      <w:r w:rsidRPr="00677BEB">
        <w:rPr>
          <w:rFonts w:ascii="Cambria" w:hAnsi="Cambria"/>
          <w:sz w:val="22"/>
          <w:szCs w:val="22"/>
        </w:rPr>
        <w:t xml:space="preserve">Izabrani natjecatelj obvezan je nakon primitka konačne odluke, a u roku od 8 dana, a prije sklapanja ugovora o zakupu, uplatiti u korist Koncertne dvorane Vatroslava Lisinskog na račun </w:t>
      </w:r>
      <w:r w:rsidRPr="00677BEB">
        <w:rPr>
          <w:rFonts w:ascii="Cambria" w:hAnsi="Cambria"/>
          <w:b/>
          <w:bCs/>
          <w:sz w:val="22"/>
          <w:szCs w:val="22"/>
        </w:rPr>
        <w:t>HR4023400091100216189  </w:t>
      </w:r>
      <w:r w:rsidRPr="00677BEB">
        <w:rPr>
          <w:rFonts w:ascii="Cambria" w:hAnsi="Cambria"/>
          <w:sz w:val="22"/>
          <w:szCs w:val="22"/>
        </w:rPr>
        <w:t xml:space="preserve"> </w:t>
      </w:r>
      <w:r w:rsidRPr="00677BEB">
        <w:rPr>
          <w:rFonts w:ascii="Cambria" w:hAnsi="Cambria"/>
          <w:b/>
          <w:bCs/>
          <w:sz w:val="22"/>
          <w:szCs w:val="22"/>
        </w:rPr>
        <w:t>SWIFT: PBZGHR2X Banka: Privredna banka Zagreb d.d.</w:t>
      </w:r>
      <w:r w:rsidRPr="00677BEB">
        <w:rPr>
          <w:rFonts w:ascii="Cambria" w:hAnsi="Cambria"/>
          <w:sz w:val="22"/>
          <w:szCs w:val="22"/>
        </w:rPr>
        <w:t xml:space="preserve"> Internet bankarstvom ili virmanom razliku iznosa uplaćene jamčevine iz prethodne točke do visine tri ponuđene zakupnine + PDV, kao jamstvo za eventualnu štetu ili neplaćenu zakupninu. </w:t>
      </w:r>
    </w:p>
    <w:p w14:paraId="12E8CA8B" w14:textId="6B20A41B" w:rsidR="0047063E" w:rsidRPr="00677BEB" w:rsidRDefault="00DC5DD4" w:rsidP="00713C6D">
      <w:pPr>
        <w:ind w:firstLine="360"/>
        <w:jc w:val="both"/>
        <w:rPr>
          <w:rFonts w:ascii="Cambria" w:hAnsi="Cambria"/>
          <w:sz w:val="22"/>
          <w:szCs w:val="22"/>
        </w:rPr>
      </w:pPr>
      <w:r w:rsidRPr="00677BEB">
        <w:rPr>
          <w:rFonts w:ascii="Cambria" w:hAnsi="Cambria"/>
          <w:sz w:val="22"/>
          <w:szCs w:val="22"/>
        </w:rPr>
        <w:t xml:space="preserve">        </w:t>
      </w:r>
      <w:r w:rsidR="0047063E" w:rsidRPr="00677BEB">
        <w:rPr>
          <w:rFonts w:ascii="Cambria" w:hAnsi="Cambria"/>
          <w:sz w:val="22"/>
          <w:szCs w:val="22"/>
        </w:rPr>
        <w:t xml:space="preserve">Ako po prestanku ugovora prostor bude vraćen u preuzetom stanju, uzimajući u obzir </w:t>
      </w:r>
      <w:r w:rsidR="0047063E" w:rsidRPr="00677BEB">
        <w:rPr>
          <w:rFonts w:ascii="Cambria" w:hAnsi="Cambria"/>
          <w:sz w:val="22"/>
          <w:szCs w:val="22"/>
        </w:rPr>
        <w:tab/>
        <w:t xml:space="preserve">promjene nastale redovitom upotrebom, iznos zakupnine i režija bude u potpunosti </w:t>
      </w:r>
      <w:r w:rsidR="0047063E" w:rsidRPr="00677BEB">
        <w:rPr>
          <w:rFonts w:ascii="Cambria" w:hAnsi="Cambria"/>
          <w:sz w:val="22"/>
          <w:szCs w:val="22"/>
        </w:rPr>
        <w:tab/>
        <w:t>plaćen, iznos definiran ovim člankom će se u cijelosti vratiti Zakupniku.  </w:t>
      </w:r>
    </w:p>
    <w:p w14:paraId="07AEF331" w14:textId="77777777" w:rsidR="0047063E" w:rsidRPr="00677BEB" w:rsidRDefault="0047063E" w:rsidP="00713C6D">
      <w:pPr>
        <w:jc w:val="both"/>
        <w:rPr>
          <w:rFonts w:ascii="Cambria" w:hAnsi="Cambria"/>
          <w:sz w:val="22"/>
          <w:szCs w:val="22"/>
        </w:rPr>
      </w:pPr>
      <w:r w:rsidRPr="00677BEB">
        <w:rPr>
          <w:rFonts w:ascii="Cambria" w:hAnsi="Cambria"/>
          <w:sz w:val="22"/>
          <w:szCs w:val="22"/>
        </w:rPr>
        <w:t> </w:t>
      </w:r>
      <w:r w:rsidRPr="00677BEB">
        <w:rPr>
          <w:rFonts w:ascii="Cambria" w:hAnsi="Cambria"/>
          <w:sz w:val="22"/>
          <w:szCs w:val="22"/>
        </w:rPr>
        <w:tab/>
        <w:t xml:space="preserve">Izabrani natjecatelj dužan je kao sredstvo osiguranja plaćanja na dan potpisa ugovora </w:t>
      </w:r>
      <w:r w:rsidRPr="00677BEB">
        <w:rPr>
          <w:rFonts w:ascii="Cambria" w:hAnsi="Cambria"/>
          <w:sz w:val="22"/>
          <w:szCs w:val="22"/>
        </w:rPr>
        <w:tab/>
        <w:t xml:space="preserve">uručiti Koncertnoj dvorani Vatroslava Lisinskog zadužnicu obrta ili trgovačkog društva </w:t>
      </w:r>
      <w:r w:rsidRPr="00677BEB">
        <w:rPr>
          <w:rFonts w:ascii="Cambria" w:hAnsi="Cambria"/>
          <w:sz w:val="22"/>
          <w:szCs w:val="22"/>
        </w:rPr>
        <w:tab/>
        <w:t xml:space="preserve">gdje će dužnik biti obrt ili trgovačko društvo zakupnik, a fizička osoba u svojstvu vlasnika </w:t>
      </w:r>
      <w:r w:rsidRPr="00677BEB">
        <w:rPr>
          <w:rFonts w:ascii="Cambria" w:hAnsi="Cambria"/>
          <w:sz w:val="22"/>
          <w:szCs w:val="22"/>
        </w:rPr>
        <w:tab/>
        <w:t xml:space="preserve">obrta ili većinskog osnivača trgovačkog društva jamac platac, ovjerenu kod javnog </w:t>
      </w:r>
      <w:r w:rsidRPr="00677BEB">
        <w:rPr>
          <w:rFonts w:ascii="Cambria" w:hAnsi="Cambria"/>
          <w:sz w:val="22"/>
          <w:szCs w:val="22"/>
        </w:rPr>
        <w:tab/>
      </w:r>
      <w:r w:rsidRPr="00677BEB">
        <w:rPr>
          <w:rFonts w:ascii="Cambria" w:hAnsi="Cambria"/>
          <w:sz w:val="22"/>
          <w:szCs w:val="22"/>
        </w:rPr>
        <w:tab/>
        <w:t xml:space="preserve">bilježnika i to u iznosu od tri ugovorene mjesečne zakupnine + PDV, a sve kao sredstvo </w:t>
      </w:r>
      <w:r w:rsidRPr="00677BEB">
        <w:rPr>
          <w:rFonts w:ascii="Cambria" w:hAnsi="Cambria"/>
          <w:sz w:val="22"/>
          <w:szCs w:val="22"/>
        </w:rPr>
        <w:tab/>
        <w:t>osiguranja redovnog podmirenja obveza zakupnika po ugovoru o zakupu. </w:t>
      </w:r>
    </w:p>
    <w:p w14:paraId="5DB45738" w14:textId="77777777" w:rsidR="0047063E" w:rsidRPr="00677BEB" w:rsidRDefault="0047063E" w:rsidP="00713C6D">
      <w:pPr>
        <w:jc w:val="both"/>
        <w:rPr>
          <w:rFonts w:ascii="Cambria" w:hAnsi="Cambria"/>
          <w:sz w:val="22"/>
          <w:szCs w:val="22"/>
        </w:rPr>
      </w:pPr>
      <w:r w:rsidRPr="00677BEB">
        <w:rPr>
          <w:rFonts w:ascii="Cambria" w:hAnsi="Cambria"/>
          <w:sz w:val="22"/>
          <w:szCs w:val="22"/>
        </w:rPr>
        <w:t> </w:t>
      </w:r>
    </w:p>
    <w:p w14:paraId="6A82F6ED" w14:textId="02920AE1" w:rsidR="0047063E" w:rsidRPr="00677BEB" w:rsidRDefault="0047063E" w:rsidP="0062332F">
      <w:pPr>
        <w:ind w:left="708"/>
        <w:rPr>
          <w:rFonts w:ascii="Cambria" w:hAnsi="Cambria"/>
          <w:sz w:val="22"/>
          <w:szCs w:val="22"/>
        </w:rPr>
      </w:pPr>
      <w:r w:rsidRPr="00677BEB">
        <w:rPr>
          <w:rFonts w:ascii="Cambria" w:hAnsi="Cambria"/>
          <w:sz w:val="22"/>
          <w:szCs w:val="22"/>
        </w:rPr>
        <w:t>Izabrani naručitelj dužan je u istom roku</w:t>
      </w:r>
      <w:r w:rsidR="0062332F">
        <w:rPr>
          <w:rFonts w:ascii="Cambria" w:hAnsi="Cambria"/>
          <w:sz w:val="22"/>
          <w:szCs w:val="22"/>
        </w:rPr>
        <w:t xml:space="preserve"> </w:t>
      </w:r>
      <w:r w:rsidRPr="00677BEB">
        <w:rPr>
          <w:rFonts w:ascii="Cambria" w:hAnsi="Cambria"/>
          <w:sz w:val="22"/>
          <w:szCs w:val="22"/>
        </w:rPr>
        <w:t xml:space="preserve">predati policu osiguranja: odgovornost osiguranika kao zakupnika u visini </w:t>
      </w:r>
      <w:r w:rsidRPr="00677BEB">
        <w:rPr>
          <w:rFonts w:ascii="Cambria" w:hAnsi="Cambria"/>
          <w:sz w:val="22"/>
          <w:szCs w:val="22"/>
        </w:rPr>
        <w:tab/>
        <w:t>30.000€ po štetnom događaju, 60.000€ godišnje</w:t>
      </w:r>
      <w:r w:rsidR="0062332F">
        <w:rPr>
          <w:rFonts w:ascii="Cambria" w:hAnsi="Cambria"/>
          <w:sz w:val="22"/>
          <w:szCs w:val="22"/>
        </w:rPr>
        <w:t>.</w:t>
      </w:r>
    </w:p>
    <w:p w14:paraId="3D47DE67"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092BFC60" w14:textId="77777777" w:rsidR="0047063E" w:rsidRPr="00677BEB" w:rsidRDefault="0047063E" w:rsidP="0047063E">
      <w:pPr>
        <w:numPr>
          <w:ilvl w:val="0"/>
          <w:numId w:val="21"/>
        </w:numPr>
        <w:rPr>
          <w:rFonts w:ascii="Cambria" w:hAnsi="Cambria"/>
          <w:sz w:val="22"/>
          <w:szCs w:val="22"/>
        </w:rPr>
      </w:pPr>
      <w:r w:rsidRPr="00677BEB">
        <w:rPr>
          <w:rFonts w:ascii="Cambria" w:hAnsi="Cambria"/>
          <w:sz w:val="22"/>
          <w:szCs w:val="22"/>
        </w:rPr>
        <w:lastRenderedPageBreak/>
        <w:t>U slučaju da izabrani natjecatelj u navedenom roku ne uplati razliku iznosa uplaćene jamčevine iz prethodne točke do visine tri ponuđene zakupnine + PDV, odnosno ne preda policu osiguranja, njegova ponuda će se odbaciti. </w:t>
      </w:r>
    </w:p>
    <w:p w14:paraId="777D9203" w14:textId="77777777" w:rsidR="0047063E" w:rsidRPr="00677BEB" w:rsidRDefault="0047063E" w:rsidP="0047063E">
      <w:pPr>
        <w:rPr>
          <w:rFonts w:ascii="Cambria" w:hAnsi="Cambria"/>
          <w:sz w:val="22"/>
          <w:szCs w:val="22"/>
        </w:rPr>
      </w:pPr>
      <w:r w:rsidRPr="00677BEB">
        <w:rPr>
          <w:rFonts w:ascii="Cambria" w:hAnsi="Cambria"/>
          <w:sz w:val="22"/>
          <w:szCs w:val="22"/>
        </w:rPr>
        <w:t> </w:t>
      </w:r>
      <w:r w:rsidRPr="00677BEB">
        <w:rPr>
          <w:rFonts w:ascii="Cambria" w:hAnsi="Cambria"/>
          <w:sz w:val="22"/>
          <w:szCs w:val="22"/>
        </w:rPr>
        <w:tab/>
        <w:t> </w:t>
      </w:r>
    </w:p>
    <w:p w14:paraId="27578490" w14:textId="77777777" w:rsidR="0047063E" w:rsidRPr="00677BEB" w:rsidRDefault="0047063E" w:rsidP="0047063E">
      <w:pPr>
        <w:numPr>
          <w:ilvl w:val="0"/>
          <w:numId w:val="22"/>
        </w:numPr>
        <w:rPr>
          <w:rFonts w:ascii="Cambria" w:hAnsi="Cambria"/>
          <w:sz w:val="22"/>
          <w:szCs w:val="22"/>
        </w:rPr>
      </w:pPr>
      <w:r w:rsidRPr="00677BEB">
        <w:rPr>
          <w:rFonts w:ascii="Cambria" w:hAnsi="Cambria"/>
          <w:sz w:val="22"/>
          <w:szCs w:val="22"/>
        </w:rPr>
        <w:t>Osobe određene zakonom kojim se uređuju prava hrvatskih branitelja iz Domovinskog rata i članova njihovih obitelji, imaju pravo prednosti na sklapanje ugovora o zakupu poslovnoga prostora za obrtničku ili samostalnu profesionalnu djelatnost, ako sudjeluju u javnom natječaju i prihvate najviši ponuđeni iznos mjesečne zakupnine. Navedene osobe ne mogu ostvariti pravo prednosti ako su zakupci drugog poslovnog prostora, neovisno po kojoj je osnovi zakup ostvaren.  </w:t>
      </w:r>
    </w:p>
    <w:p w14:paraId="63854B5F"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0BA96B29" w14:textId="77777777" w:rsidR="0047063E" w:rsidRPr="00677BEB" w:rsidRDefault="0047063E" w:rsidP="0047063E">
      <w:pPr>
        <w:numPr>
          <w:ilvl w:val="0"/>
          <w:numId w:val="23"/>
        </w:numPr>
        <w:rPr>
          <w:rFonts w:ascii="Cambria" w:hAnsi="Cambria"/>
          <w:sz w:val="22"/>
          <w:szCs w:val="22"/>
        </w:rPr>
      </w:pPr>
      <w:r w:rsidRPr="00677BEB">
        <w:rPr>
          <w:rFonts w:ascii="Cambria" w:hAnsi="Cambria"/>
          <w:sz w:val="22"/>
          <w:szCs w:val="22"/>
        </w:rPr>
        <w:t>Pravo prednosti ima i zakupnik kojem je ugovor o zakupu raskinut na temelju Zakona o naknadi za imovinu oduzetu za vrijeme jugoslavenske komunističke vladavine, ako ispunjava uvjete natječaja i prihvati najviši ponuđeni iznos mjesečne zakupnine. </w:t>
      </w:r>
    </w:p>
    <w:p w14:paraId="7D80A9BB" w14:textId="3F437341" w:rsidR="0047063E" w:rsidRPr="003465AA" w:rsidRDefault="0047063E" w:rsidP="0047063E">
      <w:pPr>
        <w:rPr>
          <w:rFonts w:ascii="Cambria" w:hAnsi="Cambria"/>
          <w:sz w:val="22"/>
          <w:szCs w:val="22"/>
        </w:rPr>
      </w:pPr>
      <w:r w:rsidRPr="00677BEB">
        <w:rPr>
          <w:rFonts w:ascii="Cambria" w:hAnsi="Cambria"/>
          <w:sz w:val="22"/>
          <w:szCs w:val="22"/>
        </w:rPr>
        <w:t>Ako se na pravo prednosti pozivaju osobe iz točke 13 i 14., prednost imaju osobe iz točke 13</w:t>
      </w:r>
      <w:r w:rsidR="003465AA">
        <w:rPr>
          <w:rFonts w:ascii="Cambria" w:hAnsi="Cambria"/>
          <w:sz w:val="22"/>
          <w:szCs w:val="22"/>
        </w:rPr>
        <w:t>.</w:t>
      </w:r>
    </w:p>
    <w:p w14:paraId="4BFC60B8"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74FEA2BD" w14:textId="2F62AB30" w:rsidR="005267A6" w:rsidRPr="00677BEB" w:rsidRDefault="0047063E" w:rsidP="00334C99">
      <w:pPr>
        <w:pStyle w:val="Odlomakpopisa"/>
        <w:numPr>
          <w:ilvl w:val="0"/>
          <w:numId w:val="23"/>
        </w:numPr>
        <w:rPr>
          <w:rFonts w:ascii="Cambria" w:hAnsi="Cambria"/>
          <w:sz w:val="22"/>
          <w:szCs w:val="22"/>
        </w:rPr>
      </w:pPr>
      <w:r w:rsidRPr="00677BEB">
        <w:rPr>
          <w:rFonts w:ascii="Cambria" w:hAnsi="Cambria"/>
          <w:sz w:val="22"/>
          <w:szCs w:val="22"/>
        </w:rPr>
        <w:t>Ponuda na javni natječaj mora sadržavati: </w:t>
      </w:r>
    </w:p>
    <w:p w14:paraId="17FF038E" w14:textId="77777777" w:rsidR="0047063E" w:rsidRPr="00677BEB" w:rsidRDefault="0047063E" w:rsidP="0047063E">
      <w:pPr>
        <w:numPr>
          <w:ilvl w:val="0"/>
          <w:numId w:val="24"/>
        </w:numPr>
        <w:rPr>
          <w:rFonts w:ascii="Cambria" w:hAnsi="Cambria"/>
          <w:sz w:val="22"/>
          <w:szCs w:val="22"/>
        </w:rPr>
      </w:pPr>
      <w:r w:rsidRPr="00677BEB">
        <w:rPr>
          <w:rFonts w:ascii="Cambria" w:hAnsi="Cambria"/>
          <w:sz w:val="22"/>
          <w:szCs w:val="22"/>
        </w:rPr>
        <w:t>Ispunjeni obrazac koji je sastavni dio ovog javnog natječaja ( Prilog 1) popunjen na računalu ili ručno tiskanim slovima i vlastoručno potpisan od strane ponuditelja odnosno ovlaštene osobe ponuditelja </w:t>
      </w:r>
    </w:p>
    <w:p w14:paraId="2D381F1A" w14:textId="77777777" w:rsidR="0047063E" w:rsidRPr="00677BEB" w:rsidRDefault="0047063E" w:rsidP="0047063E">
      <w:pPr>
        <w:numPr>
          <w:ilvl w:val="0"/>
          <w:numId w:val="25"/>
        </w:numPr>
        <w:rPr>
          <w:rFonts w:ascii="Cambria" w:hAnsi="Cambria"/>
          <w:sz w:val="22"/>
          <w:szCs w:val="22"/>
        </w:rPr>
      </w:pPr>
      <w:r w:rsidRPr="00677BEB">
        <w:rPr>
          <w:rFonts w:ascii="Cambria" w:hAnsi="Cambria"/>
          <w:sz w:val="22"/>
          <w:szCs w:val="22"/>
        </w:rPr>
        <w:t>presliku osobne iskaznice za ponuditelja fizičku osobu i fizičku osobu – obrtnika; </w:t>
      </w:r>
    </w:p>
    <w:p w14:paraId="5D0DEAFB" w14:textId="77777777" w:rsidR="0047063E" w:rsidRPr="00677BEB" w:rsidRDefault="0047063E" w:rsidP="0047063E">
      <w:pPr>
        <w:numPr>
          <w:ilvl w:val="0"/>
          <w:numId w:val="26"/>
        </w:numPr>
        <w:rPr>
          <w:rFonts w:ascii="Cambria" w:hAnsi="Cambria"/>
          <w:sz w:val="22"/>
          <w:szCs w:val="22"/>
        </w:rPr>
      </w:pPr>
      <w:r w:rsidRPr="00677BEB">
        <w:rPr>
          <w:rFonts w:ascii="Cambria" w:hAnsi="Cambria"/>
          <w:sz w:val="22"/>
          <w:szCs w:val="22"/>
        </w:rPr>
        <w:t>broj žiro računa s naznakom poslovne banke kod koje je račun otvoren, za povrat jamčevine; </w:t>
      </w:r>
    </w:p>
    <w:p w14:paraId="27883A20" w14:textId="1D87E673" w:rsidR="00521C89" w:rsidRPr="00677BEB" w:rsidRDefault="00521C89" w:rsidP="00DC5DD4">
      <w:pPr>
        <w:numPr>
          <w:ilvl w:val="0"/>
          <w:numId w:val="26"/>
        </w:numPr>
        <w:jc w:val="both"/>
        <w:rPr>
          <w:rFonts w:ascii="Cambria" w:hAnsi="Cambria"/>
          <w:sz w:val="22"/>
          <w:szCs w:val="22"/>
        </w:rPr>
      </w:pPr>
      <w:r w:rsidRPr="005267A6">
        <w:rPr>
          <w:rFonts w:ascii="Cambria" w:hAnsi="Cambria"/>
          <w:sz w:val="22"/>
          <w:szCs w:val="22"/>
        </w:rPr>
        <w:t>ovjerenu izjavu natjecatelja fizičke osobe - obrtnika da nije osnivač ili ovlaštena osoba za zastupanje pravne osobe ili izvornik ili ovjerenu presliku potvrde o nepostojanju duga pravne osobe s osnove potraživanja Grada Zagreba izdanu od gradskog upravnog tijela nadležnog za financije, ne stariju od 30 dana od dana objave javnog natječaja, ako je natjecatelj fizička osoba - obrtnik osnivač ili ovlaštena osoba za zastupanje te pravne osobe</w:t>
      </w:r>
    </w:p>
    <w:p w14:paraId="58FA3D64" w14:textId="632C2325" w:rsidR="00521C89" w:rsidRPr="0062332F" w:rsidRDefault="00521C89" w:rsidP="00FB6356">
      <w:pPr>
        <w:pStyle w:val="Odlomakpopisa"/>
        <w:numPr>
          <w:ilvl w:val="0"/>
          <w:numId w:val="26"/>
        </w:numPr>
        <w:jc w:val="both"/>
        <w:rPr>
          <w:rFonts w:ascii="Cambria" w:hAnsi="Cambria"/>
          <w:sz w:val="22"/>
          <w:szCs w:val="22"/>
        </w:rPr>
      </w:pPr>
      <w:r w:rsidRPr="0062332F">
        <w:rPr>
          <w:rFonts w:ascii="Cambria" w:hAnsi="Cambria"/>
          <w:sz w:val="22"/>
          <w:szCs w:val="22"/>
        </w:rPr>
        <w:t>izvornik ili ovjerenu presliku potvrde o nepostojanju duga drugih pravnih osoba s osnove potraživanja Grada Zagreba izdanu od gradskog upravnog tijela nadležnog za financije, ne stariju od 30 dana od dana objave javnog natječaja, ako je osnivač ili ovlaštena osoba za zastupanje natjecatelja pravne osobe ujedno osnivač ili ovlaštena osoba za zastupanje tih drugih pravnih osoba;</w:t>
      </w:r>
    </w:p>
    <w:p w14:paraId="483124E3" w14:textId="6FD450AC" w:rsidR="00521C89" w:rsidRPr="00677BEB" w:rsidRDefault="00521C89" w:rsidP="0062332F">
      <w:pPr>
        <w:numPr>
          <w:ilvl w:val="0"/>
          <w:numId w:val="27"/>
        </w:numPr>
        <w:jc w:val="both"/>
        <w:rPr>
          <w:rFonts w:ascii="Cambria" w:hAnsi="Cambria"/>
          <w:sz w:val="22"/>
          <w:szCs w:val="22"/>
        </w:rPr>
      </w:pPr>
      <w:r w:rsidRPr="00677BEB">
        <w:rPr>
          <w:rFonts w:ascii="Cambria" w:hAnsi="Cambria"/>
          <w:sz w:val="22"/>
          <w:szCs w:val="22"/>
        </w:rPr>
        <w:t>izvornik ili ovjerenu presliku potvrde o stanju poreznog duga ponuditelja što ju je izdala nadležna porezna uprava ministarstva nadležnog za financije, ne stariju od 30 dana od dana objave javnog natječaja, te izvornik ili ovjerenu presliku potvrde o nepostojanju duga ponuditelja s osnove potraživanja Grada Zagreba izdanu od gradskog upravnog tijela nadležnog za financije, ne stariju od 30 dana od dana objave javnog natječaja;</w:t>
      </w:r>
    </w:p>
    <w:p w14:paraId="73EFA747" w14:textId="77777777" w:rsidR="0047063E" w:rsidRPr="00677BEB" w:rsidRDefault="0047063E" w:rsidP="00DC5DD4">
      <w:pPr>
        <w:numPr>
          <w:ilvl w:val="0"/>
          <w:numId w:val="30"/>
        </w:numPr>
        <w:jc w:val="both"/>
        <w:rPr>
          <w:rFonts w:ascii="Cambria" w:hAnsi="Cambria"/>
          <w:sz w:val="22"/>
          <w:szCs w:val="22"/>
        </w:rPr>
      </w:pPr>
      <w:r w:rsidRPr="00677BEB">
        <w:rPr>
          <w:rFonts w:ascii="Cambria" w:hAnsi="Cambria"/>
          <w:sz w:val="22"/>
          <w:szCs w:val="22"/>
        </w:rPr>
        <w:lastRenderedPageBreak/>
        <w:t>ispis izvatka sa službene internetske stranice odgovarajućeg registra, ne stariji od 30 dana od dana objave javnog natječaja, odnosno izvornik ili ovjerenu presliku rješenja ili izvatka iz odgovarajućeg registra, ne stariju od tri mjeseca od objave javnog natječaja, iz kojeg mora biti vidljivo da je ponuditelj registriran za obavljanje ponuđene djelatnosti, da ima najmanje 3 godina radnog iskustva u ugostiteljskoj djelatnosti </w:t>
      </w:r>
    </w:p>
    <w:p w14:paraId="4BF13A77" w14:textId="77777777" w:rsidR="0047063E" w:rsidRPr="00677BEB" w:rsidRDefault="0047063E" w:rsidP="0047063E">
      <w:pPr>
        <w:numPr>
          <w:ilvl w:val="0"/>
          <w:numId w:val="31"/>
        </w:numPr>
        <w:rPr>
          <w:rFonts w:ascii="Cambria" w:hAnsi="Cambria"/>
          <w:sz w:val="22"/>
          <w:szCs w:val="22"/>
        </w:rPr>
      </w:pPr>
      <w:r w:rsidRPr="00677BEB">
        <w:rPr>
          <w:rFonts w:ascii="Cambria" w:hAnsi="Cambria"/>
          <w:sz w:val="22"/>
          <w:szCs w:val="22"/>
        </w:rPr>
        <w:t>dokaz o solventnosti (BON-a 2 ili SOL-a 2 ) </w:t>
      </w:r>
    </w:p>
    <w:p w14:paraId="005CC1D3" w14:textId="77777777" w:rsidR="0047063E" w:rsidRPr="00677BEB" w:rsidRDefault="0047063E" w:rsidP="0047063E">
      <w:pPr>
        <w:numPr>
          <w:ilvl w:val="0"/>
          <w:numId w:val="32"/>
        </w:numPr>
        <w:rPr>
          <w:rFonts w:ascii="Cambria" w:hAnsi="Cambria"/>
          <w:sz w:val="22"/>
          <w:szCs w:val="22"/>
        </w:rPr>
      </w:pPr>
      <w:r w:rsidRPr="00677BEB">
        <w:rPr>
          <w:rFonts w:ascii="Cambria" w:hAnsi="Cambria"/>
          <w:sz w:val="22"/>
          <w:szCs w:val="22"/>
        </w:rPr>
        <w:t>dokaz o izvršenoj uplati jamčevine;  </w:t>
      </w:r>
    </w:p>
    <w:p w14:paraId="01845FEC" w14:textId="7D185A5B" w:rsidR="0047063E" w:rsidRPr="00677BEB" w:rsidRDefault="0047063E" w:rsidP="00DC5DD4">
      <w:pPr>
        <w:numPr>
          <w:ilvl w:val="0"/>
          <w:numId w:val="33"/>
        </w:numPr>
        <w:jc w:val="both"/>
        <w:rPr>
          <w:rFonts w:ascii="Cambria" w:hAnsi="Cambria"/>
          <w:sz w:val="22"/>
          <w:szCs w:val="22"/>
        </w:rPr>
      </w:pPr>
      <w:r w:rsidRPr="00677BEB">
        <w:rPr>
          <w:rFonts w:ascii="Cambria" w:hAnsi="Cambria"/>
          <w:sz w:val="22"/>
          <w:szCs w:val="22"/>
        </w:rPr>
        <w:t xml:space="preserve">ponuđači koji se pozivaju na pravo prednosti iz točke 13. uz ponudu trebaju dostaviti </w:t>
      </w:r>
      <w:r w:rsidR="00521C89" w:rsidRPr="00677BEB">
        <w:rPr>
          <w:rFonts w:ascii="Cambria" w:hAnsi="Cambria"/>
          <w:sz w:val="22"/>
          <w:szCs w:val="22"/>
        </w:rPr>
        <w:t>izvornik</w:t>
      </w:r>
      <w:r w:rsidRPr="00677BEB">
        <w:rPr>
          <w:rFonts w:ascii="Cambria" w:hAnsi="Cambria"/>
          <w:sz w:val="22"/>
          <w:szCs w:val="22"/>
        </w:rPr>
        <w:t xml:space="preserve"> ili ovjerenu presliku potvrde Ministarstva obrane, odnosno Ministarstva unutarnjih poslova kojom dokazuju pravo prednosti, te dostaviti potvrdu Gradskog ureda za socijalnu zaštitu, zdravstvo, branitelje i osobe s invaliditetom odnosno drugog nadležnog tijela.  Također su dužne dostaviti potvrdu Hrvatskog zavoda za mirovinsko osiguranje da li su korisnici mirovine i ovjerenu izjavu da nisu zakupnici drugog poslovnog prostora neovisno po kojoj osnovi je zakup ostvaren. </w:t>
      </w:r>
    </w:p>
    <w:p w14:paraId="5D6BFEC6" w14:textId="5E496E04" w:rsidR="0047063E" w:rsidRPr="00677BEB" w:rsidRDefault="0047063E" w:rsidP="0047063E">
      <w:pPr>
        <w:rPr>
          <w:rFonts w:ascii="Cambria" w:hAnsi="Cambria"/>
          <w:sz w:val="22"/>
          <w:szCs w:val="22"/>
        </w:rPr>
      </w:pPr>
      <w:r w:rsidRPr="00677BEB">
        <w:rPr>
          <w:rFonts w:ascii="Cambria" w:hAnsi="Cambria"/>
          <w:sz w:val="22"/>
          <w:szCs w:val="22"/>
        </w:rPr>
        <w:t> Istovjetnosti svih preslika dokumenata njihovim izvornicima ovjerava javni bilježnik.   </w:t>
      </w:r>
    </w:p>
    <w:p w14:paraId="1319CD0C" w14:textId="77777777" w:rsidR="0047063E" w:rsidRPr="00677BEB" w:rsidRDefault="0047063E" w:rsidP="0047063E">
      <w:pPr>
        <w:rPr>
          <w:rFonts w:ascii="Cambria" w:hAnsi="Cambria"/>
          <w:sz w:val="22"/>
          <w:szCs w:val="22"/>
        </w:rPr>
      </w:pPr>
      <w:r w:rsidRPr="00677BEB">
        <w:rPr>
          <w:rFonts w:ascii="Cambria" w:hAnsi="Cambria"/>
          <w:b/>
          <w:bCs/>
          <w:sz w:val="22"/>
          <w:szCs w:val="22"/>
          <w:u w:val="single"/>
        </w:rPr>
        <w:t>Ponuda i svi prilozi moraju biti uvezani.</w:t>
      </w:r>
      <w:r w:rsidRPr="00677BEB">
        <w:rPr>
          <w:rFonts w:ascii="Cambria" w:hAnsi="Cambria"/>
          <w:sz w:val="22"/>
          <w:szCs w:val="22"/>
        </w:rPr>
        <w:t> </w:t>
      </w:r>
    </w:p>
    <w:p w14:paraId="5FDBF40A"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142E03B2" w14:textId="63118A4F" w:rsidR="0047063E" w:rsidRPr="00D8423A" w:rsidRDefault="0047063E" w:rsidP="00DC5DD4">
      <w:pPr>
        <w:jc w:val="both"/>
        <w:rPr>
          <w:rFonts w:ascii="Cambria" w:hAnsi="Cambria"/>
          <w:b/>
          <w:bCs/>
          <w:sz w:val="22"/>
          <w:szCs w:val="22"/>
        </w:rPr>
      </w:pPr>
      <w:r w:rsidRPr="00677BEB">
        <w:rPr>
          <w:rFonts w:ascii="Cambria" w:hAnsi="Cambria"/>
          <w:sz w:val="22"/>
          <w:szCs w:val="22"/>
        </w:rPr>
        <w:t>        16. Ponude za sudjelovanje u ovome javnom natječaju dostavljaju se preporučenom pošiljkom s naznakom "NATJEČAJ ZA ZAKUP POSLOVNOGA PROSTORA - NE OTVARAJ" ili dostavom na adresu: Koncertna Dvorana Vatroslava Lisinskog, Zagreb, Trg Stjepana Radića 4, soba 120, u roku od 20 (dvadeset) dana od dana objave u Večernjem listu i na internetskoj stranici Dvorane</w:t>
      </w:r>
      <w:r w:rsidR="00D8423A">
        <w:rPr>
          <w:rFonts w:ascii="Cambria" w:hAnsi="Cambria"/>
          <w:sz w:val="22"/>
          <w:szCs w:val="22"/>
        </w:rPr>
        <w:t xml:space="preserve">, a </w:t>
      </w:r>
      <w:r w:rsidR="00D8423A" w:rsidRPr="00D8423A">
        <w:rPr>
          <w:rFonts w:ascii="Cambria" w:hAnsi="Cambria"/>
          <w:b/>
          <w:bCs/>
          <w:sz w:val="22"/>
          <w:szCs w:val="22"/>
        </w:rPr>
        <w:t>najkasnije 22. travnja 2025. godine do 16,00 sati.</w:t>
      </w:r>
    </w:p>
    <w:p w14:paraId="445071E5"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5192B7CB" w14:textId="267C8CD4" w:rsidR="0047063E" w:rsidRPr="0028585C" w:rsidRDefault="0047063E" w:rsidP="0028585C">
      <w:pPr>
        <w:pStyle w:val="Odlomakpopisa"/>
        <w:numPr>
          <w:ilvl w:val="0"/>
          <w:numId w:val="23"/>
        </w:numPr>
        <w:rPr>
          <w:rFonts w:ascii="Cambria" w:hAnsi="Cambria"/>
          <w:sz w:val="22"/>
          <w:szCs w:val="22"/>
        </w:rPr>
      </w:pPr>
      <w:r w:rsidRPr="0028585C">
        <w:rPr>
          <w:rFonts w:ascii="Cambria" w:hAnsi="Cambria"/>
          <w:sz w:val="22"/>
          <w:szCs w:val="22"/>
        </w:rPr>
        <w:t>Ponuđači mogu doći razgledati prostor u radno vrijeme tijekom trajanja roka za podnošenje prijava, uz prethodnu najavu na tel: 01/6121-176.  </w:t>
      </w:r>
    </w:p>
    <w:p w14:paraId="17F4D42D" w14:textId="77777777" w:rsidR="0028585C" w:rsidRPr="0028585C" w:rsidRDefault="0028585C" w:rsidP="0028585C">
      <w:pPr>
        <w:pStyle w:val="Odlomakpopisa"/>
        <w:rPr>
          <w:rFonts w:ascii="Cambria" w:hAnsi="Cambria"/>
          <w:sz w:val="22"/>
          <w:szCs w:val="22"/>
        </w:rPr>
      </w:pPr>
    </w:p>
    <w:p w14:paraId="3CF6BB14" w14:textId="77777777" w:rsidR="00C71BC3" w:rsidRDefault="0047063E" w:rsidP="00DC5DD4">
      <w:pPr>
        <w:jc w:val="both"/>
        <w:rPr>
          <w:rFonts w:ascii="Cambria" w:hAnsi="Cambria"/>
          <w:sz w:val="22"/>
          <w:szCs w:val="22"/>
        </w:rPr>
      </w:pPr>
      <w:r w:rsidRPr="00677BEB">
        <w:rPr>
          <w:rFonts w:ascii="Cambria" w:hAnsi="Cambria"/>
          <w:sz w:val="22"/>
          <w:szCs w:val="22"/>
        </w:rPr>
        <w:t>      18</w:t>
      </w:r>
      <w:r w:rsidR="00887A39" w:rsidRPr="00677BEB">
        <w:rPr>
          <w:rFonts w:ascii="Cambria" w:hAnsi="Cambria"/>
          <w:sz w:val="22"/>
          <w:szCs w:val="22"/>
        </w:rPr>
        <w:t>.</w:t>
      </w:r>
      <w:r w:rsidRPr="00677BEB">
        <w:rPr>
          <w:rFonts w:ascii="Cambria" w:hAnsi="Cambria"/>
          <w:sz w:val="22"/>
          <w:szCs w:val="22"/>
        </w:rPr>
        <w:t xml:space="preserve"> Ponude će biti javno otvorene u prostorijama Koncertne dvorane Vatroslava Lisinskog,     Trg Stjepana Radića 4, soba 101, I. kat, </w:t>
      </w:r>
      <w:r w:rsidRPr="00677BEB">
        <w:rPr>
          <w:rFonts w:ascii="Cambria" w:hAnsi="Cambria"/>
          <w:b/>
          <w:bCs/>
          <w:sz w:val="22"/>
          <w:szCs w:val="22"/>
          <w:u w:val="single"/>
        </w:rPr>
        <w:t>dana  </w:t>
      </w:r>
      <w:r w:rsidR="00D8423A">
        <w:rPr>
          <w:rFonts w:ascii="Cambria" w:hAnsi="Cambria"/>
          <w:b/>
          <w:bCs/>
          <w:sz w:val="22"/>
          <w:szCs w:val="22"/>
          <w:u w:val="single"/>
        </w:rPr>
        <w:t>23. travnja 2025.</w:t>
      </w:r>
      <w:r w:rsidRPr="00677BEB">
        <w:rPr>
          <w:rFonts w:ascii="Cambria" w:hAnsi="Cambria"/>
          <w:b/>
          <w:bCs/>
          <w:sz w:val="22"/>
          <w:szCs w:val="22"/>
          <w:u w:val="single"/>
        </w:rPr>
        <w:t xml:space="preserve">   godine u 10,00 sati.</w:t>
      </w:r>
      <w:r w:rsidRPr="00677BEB">
        <w:rPr>
          <w:rFonts w:ascii="Cambria" w:hAnsi="Cambria"/>
          <w:sz w:val="22"/>
          <w:szCs w:val="22"/>
        </w:rPr>
        <w:t xml:space="preserve"> Otvaranju ponuda obvezuju se  pristupiti ponuditelji, odnosno njihovi ovlašteni predstavnici uz predočenje valjane punomoći.  </w:t>
      </w:r>
    </w:p>
    <w:p w14:paraId="550FC2A2" w14:textId="77777777" w:rsidR="00C71BC3" w:rsidRPr="003011F0" w:rsidRDefault="0047063E" w:rsidP="00DC5DD4">
      <w:pPr>
        <w:jc w:val="both"/>
        <w:rPr>
          <w:rFonts w:ascii="Cambria" w:hAnsi="Cambria"/>
          <w:sz w:val="22"/>
          <w:szCs w:val="22"/>
          <w:u w:val="single"/>
        </w:rPr>
      </w:pPr>
      <w:r w:rsidRPr="00677BEB">
        <w:rPr>
          <w:rFonts w:ascii="Cambria" w:hAnsi="Cambria"/>
          <w:sz w:val="22"/>
          <w:szCs w:val="22"/>
        </w:rPr>
        <w:t xml:space="preserve">Preuzimanje Odluke odabiru biti će u prostorijama Koncertne dvorane Vatroslava Lisinskog, Trg Stjepana Radića 4, soba 101, I kat, </w:t>
      </w:r>
      <w:r w:rsidRPr="00C71BC3">
        <w:rPr>
          <w:rFonts w:ascii="Cambria" w:hAnsi="Cambria"/>
          <w:b/>
          <w:bCs/>
          <w:sz w:val="22"/>
          <w:szCs w:val="22"/>
        </w:rPr>
        <w:t>dana</w:t>
      </w:r>
      <w:r w:rsidR="00EA1825" w:rsidRPr="00C71BC3">
        <w:rPr>
          <w:rFonts w:ascii="Cambria" w:hAnsi="Cambria"/>
          <w:b/>
          <w:bCs/>
          <w:sz w:val="22"/>
          <w:szCs w:val="22"/>
        </w:rPr>
        <w:t xml:space="preserve"> 30. travnja 2025. godine u </w:t>
      </w:r>
      <w:r w:rsidR="00C71BC3" w:rsidRPr="00C71BC3">
        <w:rPr>
          <w:rFonts w:ascii="Cambria" w:hAnsi="Cambria"/>
          <w:b/>
          <w:bCs/>
          <w:sz w:val="22"/>
          <w:szCs w:val="22"/>
        </w:rPr>
        <w:t>10,00 sati</w:t>
      </w:r>
      <w:r w:rsidR="00C71BC3" w:rsidRPr="003011F0">
        <w:rPr>
          <w:rFonts w:ascii="Cambria" w:hAnsi="Cambria"/>
          <w:sz w:val="22"/>
          <w:szCs w:val="22"/>
          <w:u w:val="single"/>
        </w:rPr>
        <w:t xml:space="preserve">. </w:t>
      </w:r>
      <w:r w:rsidRPr="003011F0">
        <w:rPr>
          <w:rFonts w:ascii="Cambria" w:hAnsi="Cambria"/>
          <w:sz w:val="22"/>
          <w:szCs w:val="22"/>
          <w:u w:val="single"/>
        </w:rPr>
        <w:t xml:space="preserve">Dan preuzimanja odluke je dan od kada teče rok od 8 dana za prigovor. </w:t>
      </w:r>
    </w:p>
    <w:p w14:paraId="04A1C11D" w14:textId="6073C9C0" w:rsidR="0047063E" w:rsidRPr="003011F0" w:rsidRDefault="0047063E" w:rsidP="00DC5DD4">
      <w:pPr>
        <w:jc w:val="both"/>
        <w:rPr>
          <w:rFonts w:ascii="Cambria" w:hAnsi="Cambria"/>
          <w:sz w:val="22"/>
          <w:szCs w:val="22"/>
          <w:u w:val="single"/>
        </w:rPr>
      </w:pPr>
      <w:r w:rsidRPr="003011F0">
        <w:rPr>
          <w:rFonts w:ascii="Cambria" w:hAnsi="Cambria"/>
          <w:sz w:val="22"/>
          <w:szCs w:val="22"/>
          <w:u w:val="single"/>
        </w:rPr>
        <w:t>Ukoliko je ponuditelj odnosno njegov punomoćnik spriječen doći preuzeti odluku na njegovu molbu poslat će im na e mail adresu navedenu u ponudi (ili molbi za dostavu odluke) ili drugo i s napomenom da rok počinje teći danom slanja obavijesti i odluke mailom s napomenom da se prigovor ne primanja odluke neće uzimati u obzir niti utječe na rok. </w:t>
      </w:r>
    </w:p>
    <w:p w14:paraId="4C7A2B42" w14:textId="77777777" w:rsidR="0047063E" w:rsidRDefault="0047063E" w:rsidP="0047063E">
      <w:pPr>
        <w:rPr>
          <w:rFonts w:ascii="Cambria" w:hAnsi="Cambria"/>
          <w:sz w:val="22"/>
          <w:szCs w:val="22"/>
        </w:rPr>
      </w:pPr>
      <w:r w:rsidRPr="00677BEB">
        <w:rPr>
          <w:rFonts w:ascii="Cambria" w:hAnsi="Cambria"/>
          <w:sz w:val="22"/>
          <w:szCs w:val="22"/>
        </w:rPr>
        <w:t> </w:t>
      </w:r>
    </w:p>
    <w:p w14:paraId="0885ED8D" w14:textId="77777777" w:rsidR="00635A26" w:rsidRPr="00677BEB" w:rsidRDefault="00635A26" w:rsidP="0047063E">
      <w:pPr>
        <w:rPr>
          <w:rFonts w:ascii="Cambria" w:hAnsi="Cambria"/>
          <w:sz w:val="22"/>
          <w:szCs w:val="22"/>
        </w:rPr>
      </w:pPr>
    </w:p>
    <w:p w14:paraId="05DA65E3" w14:textId="77777777" w:rsidR="0047063E" w:rsidRPr="00677BEB" w:rsidRDefault="0047063E" w:rsidP="0047063E">
      <w:pPr>
        <w:rPr>
          <w:rFonts w:ascii="Cambria" w:hAnsi="Cambria"/>
          <w:sz w:val="22"/>
          <w:szCs w:val="22"/>
        </w:rPr>
      </w:pPr>
      <w:r w:rsidRPr="00677BEB">
        <w:rPr>
          <w:rFonts w:ascii="Cambria" w:hAnsi="Cambria"/>
          <w:sz w:val="22"/>
          <w:szCs w:val="22"/>
        </w:rPr>
        <w:lastRenderedPageBreak/>
        <w:t>19.   Povjerenstvo za davanje u zakup poslovnog prostora odlučit će o najpovoljnijoj ponudi temeljem  </w:t>
      </w:r>
    </w:p>
    <w:p w14:paraId="26835FF3" w14:textId="77777777" w:rsidR="0047063E" w:rsidRPr="00677BEB" w:rsidRDefault="0047063E" w:rsidP="0047063E">
      <w:pPr>
        <w:numPr>
          <w:ilvl w:val="0"/>
          <w:numId w:val="34"/>
        </w:numPr>
        <w:rPr>
          <w:rFonts w:ascii="Cambria" w:hAnsi="Cambria"/>
          <w:sz w:val="22"/>
          <w:szCs w:val="22"/>
        </w:rPr>
      </w:pPr>
      <w:r w:rsidRPr="00677BEB">
        <w:rPr>
          <w:rFonts w:ascii="Cambria" w:hAnsi="Cambria"/>
          <w:sz w:val="22"/>
          <w:szCs w:val="22"/>
        </w:rPr>
        <w:t>svih ispunjenih uvjeta iz natječaja </w:t>
      </w:r>
    </w:p>
    <w:p w14:paraId="1904C6BF" w14:textId="77777777" w:rsidR="0047063E" w:rsidRPr="00677BEB" w:rsidRDefault="0047063E" w:rsidP="0047063E">
      <w:pPr>
        <w:numPr>
          <w:ilvl w:val="0"/>
          <w:numId w:val="35"/>
        </w:numPr>
        <w:rPr>
          <w:rFonts w:ascii="Cambria" w:hAnsi="Cambria"/>
          <w:sz w:val="22"/>
          <w:szCs w:val="22"/>
        </w:rPr>
      </w:pPr>
      <w:r w:rsidRPr="00677BEB">
        <w:rPr>
          <w:rFonts w:ascii="Cambria" w:hAnsi="Cambria"/>
          <w:sz w:val="22"/>
          <w:szCs w:val="22"/>
        </w:rPr>
        <w:t>najvišeg ponuđenog iznosa zakupnine </w:t>
      </w:r>
    </w:p>
    <w:p w14:paraId="67493C37" w14:textId="77777777" w:rsidR="0047063E" w:rsidRPr="00677BEB" w:rsidRDefault="0047063E" w:rsidP="0047063E">
      <w:pPr>
        <w:rPr>
          <w:rFonts w:ascii="Cambria" w:hAnsi="Cambria"/>
          <w:sz w:val="22"/>
          <w:szCs w:val="22"/>
        </w:rPr>
      </w:pPr>
      <w:r w:rsidRPr="00677BEB">
        <w:rPr>
          <w:rFonts w:ascii="Cambria" w:hAnsi="Cambria"/>
          <w:sz w:val="22"/>
          <w:szCs w:val="22"/>
        </w:rPr>
        <w:t>Ako dva ili više ponuđača ponude istu najvišu bit će pozvani da u roku od 24 sata ponude u zatvorenoj omotnici novi iznos mjesečne zakupnine.  </w:t>
      </w:r>
    </w:p>
    <w:p w14:paraId="4C9D958C" w14:textId="237EADFD" w:rsidR="00521C89" w:rsidRPr="00677BEB" w:rsidRDefault="00521C89" w:rsidP="00521C89">
      <w:pPr>
        <w:spacing w:line="240" w:lineRule="auto"/>
        <w:jc w:val="both"/>
        <w:rPr>
          <w:rFonts w:ascii="Cambria" w:hAnsi="Cambria"/>
          <w:sz w:val="22"/>
          <w:szCs w:val="22"/>
        </w:rPr>
      </w:pPr>
      <w:bookmarkStart w:id="0" w:name="_Hlk193873913"/>
      <w:r w:rsidRPr="00677BEB">
        <w:rPr>
          <w:rFonts w:ascii="Cambria" w:hAnsi="Cambria"/>
          <w:sz w:val="22"/>
          <w:szCs w:val="22"/>
        </w:rPr>
        <w:t>20. Koncertna dvorana Vatroslava Lisinskog zadržava pravo ne prihvatiti ni jednu ponudu ili poništiti ovaj javni natječaj bez obrazloženja i bez nadoknađivanja troškova izrade ponude ponuditeljima, uz povrat uplaćene jamčevine</w:t>
      </w:r>
    </w:p>
    <w:bookmarkEnd w:id="0"/>
    <w:p w14:paraId="0410FE2D" w14:textId="7B6B0548" w:rsidR="0047063E" w:rsidRPr="00677BEB" w:rsidRDefault="0047063E" w:rsidP="0047063E">
      <w:pPr>
        <w:rPr>
          <w:rFonts w:ascii="Cambria" w:hAnsi="Cambria"/>
          <w:sz w:val="22"/>
          <w:szCs w:val="22"/>
        </w:rPr>
      </w:pPr>
    </w:p>
    <w:p w14:paraId="1AF3BB6C" w14:textId="1FE8C4CB" w:rsidR="0047063E" w:rsidRPr="00677BEB" w:rsidRDefault="0047063E" w:rsidP="0047063E">
      <w:pPr>
        <w:rPr>
          <w:rFonts w:ascii="Cambria" w:hAnsi="Cambria"/>
          <w:sz w:val="22"/>
          <w:szCs w:val="22"/>
        </w:rPr>
      </w:pPr>
      <w:r w:rsidRPr="00677BEB">
        <w:rPr>
          <w:rFonts w:ascii="Cambria" w:hAnsi="Cambria"/>
          <w:sz w:val="22"/>
          <w:szCs w:val="22"/>
        </w:rPr>
        <w:t>2</w:t>
      </w:r>
      <w:r w:rsidR="00521C89" w:rsidRPr="00677BEB">
        <w:rPr>
          <w:rFonts w:ascii="Cambria" w:hAnsi="Cambria"/>
          <w:sz w:val="22"/>
          <w:szCs w:val="22"/>
        </w:rPr>
        <w:t>1</w:t>
      </w:r>
      <w:r w:rsidRPr="00677BEB">
        <w:rPr>
          <w:rFonts w:ascii="Cambria" w:hAnsi="Cambria"/>
          <w:sz w:val="22"/>
          <w:szCs w:val="22"/>
        </w:rPr>
        <w:t>.    Nepravodobne i nepotpune ponude Povjerenstvo će odbaciti zaključkom.  </w:t>
      </w:r>
    </w:p>
    <w:p w14:paraId="1369E51F"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6087834B" w14:textId="062AFCB7" w:rsidR="0047063E" w:rsidRPr="00677BEB" w:rsidRDefault="0047063E" w:rsidP="0047063E">
      <w:pPr>
        <w:rPr>
          <w:rFonts w:ascii="Cambria" w:hAnsi="Cambria"/>
          <w:sz w:val="22"/>
          <w:szCs w:val="22"/>
        </w:rPr>
      </w:pPr>
      <w:r w:rsidRPr="00677BEB">
        <w:rPr>
          <w:rFonts w:ascii="Cambria" w:hAnsi="Cambria"/>
          <w:sz w:val="22"/>
          <w:szCs w:val="22"/>
        </w:rPr>
        <w:t>2</w:t>
      </w:r>
      <w:r w:rsidR="00521C89" w:rsidRPr="00677BEB">
        <w:rPr>
          <w:rFonts w:ascii="Cambria" w:hAnsi="Cambria"/>
          <w:sz w:val="22"/>
          <w:szCs w:val="22"/>
        </w:rPr>
        <w:t>2</w:t>
      </w:r>
      <w:r w:rsidRPr="00677BEB">
        <w:rPr>
          <w:rFonts w:ascii="Cambria" w:hAnsi="Cambria"/>
          <w:sz w:val="22"/>
          <w:szCs w:val="22"/>
        </w:rPr>
        <w:t>.  Odluku o izboru najpovoljnijeg ponuđača za poslovni prostor, na prijedlog Povjerenstva za davanje u zakup poslovnoga prostora, donosi ravnateljica Koncertne dvorane Vatroslava Lisinskog. </w:t>
      </w:r>
    </w:p>
    <w:p w14:paraId="1A4BA8AD" w14:textId="3BEE69C0" w:rsidR="0047063E" w:rsidRPr="00677BEB" w:rsidRDefault="0047063E" w:rsidP="00F45A40">
      <w:pPr>
        <w:jc w:val="both"/>
        <w:rPr>
          <w:rFonts w:ascii="Cambria" w:hAnsi="Cambria"/>
          <w:sz w:val="22"/>
          <w:szCs w:val="22"/>
        </w:rPr>
      </w:pPr>
      <w:r w:rsidRPr="00677BEB">
        <w:rPr>
          <w:rFonts w:ascii="Cambria" w:hAnsi="Cambria"/>
          <w:sz w:val="22"/>
          <w:szCs w:val="22"/>
        </w:rPr>
        <w:t>   2</w:t>
      </w:r>
      <w:r w:rsidR="00521C89" w:rsidRPr="00677BEB">
        <w:rPr>
          <w:rFonts w:ascii="Cambria" w:hAnsi="Cambria"/>
          <w:sz w:val="22"/>
          <w:szCs w:val="22"/>
        </w:rPr>
        <w:t>3</w:t>
      </w:r>
      <w:r w:rsidRPr="00677BEB">
        <w:rPr>
          <w:rFonts w:ascii="Cambria" w:hAnsi="Cambria"/>
          <w:sz w:val="22"/>
          <w:szCs w:val="22"/>
        </w:rPr>
        <w:t xml:space="preserve">.  Na odluku se može izjaviti prigovor Upravnom vijeću Koncertne dvorane Vatroslava Lisinskog u roku 8 dana </w:t>
      </w:r>
      <w:r w:rsidRPr="003B60D6">
        <w:rPr>
          <w:rFonts w:ascii="Cambria" w:hAnsi="Cambria"/>
          <w:sz w:val="22"/>
          <w:szCs w:val="22"/>
        </w:rPr>
        <w:t>od</w:t>
      </w:r>
      <w:r w:rsidR="003B60D6" w:rsidRPr="003B60D6">
        <w:rPr>
          <w:rFonts w:ascii="Cambria" w:hAnsi="Cambria"/>
          <w:sz w:val="22"/>
          <w:szCs w:val="22"/>
        </w:rPr>
        <w:t xml:space="preserve"> </w:t>
      </w:r>
      <w:r w:rsidR="00242D61">
        <w:rPr>
          <w:rFonts w:ascii="Cambria" w:hAnsi="Cambria"/>
          <w:sz w:val="22"/>
          <w:szCs w:val="22"/>
        </w:rPr>
        <w:t xml:space="preserve">dana </w:t>
      </w:r>
      <w:r w:rsidR="00077B7E">
        <w:rPr>
          <w:rFonts w:ascii="Cambria" w:hAnsi="Cambria"/>
          <w:sz w:val="22"/>
          <w:szCs w:val="22"/>
        </w:rPr>
        <w:t>preuzimanja ponuda iz točke 18 alineja 2.</w:t>
      </w:r>
      <w:r w:rsidRPr="00242D61">
        <w:rPr>
          <w:rFonts w:ascii="Cambria" w:hAnsi="Cambria"/>
          <w:sz w:val="22"/>
          <w:szCs w:val="22"/>
        </w:rPr>
        <w:t xml:space="preserve"> </w:t>
      </w:r>
      <w:r w:rsidRPr="00677BEB">
        <w:rPr>
          <w:rFonts w:ascii="Cambria" w:hAnsi="Cambria"/>
          <w:sz w:val="22"/>
          <w:szCs w:val="22"/>
        </w:rPr>
        <w:t>Prigovor se podnosi na urudžbeni zapisnik ili preporučeno poštom, s time da je u slučaju slanja preporučenom poštom, potvrdu o primitku pošiljke potrebno skeniranu poslati  na mail adresu administracija@lisinski,hr</w:t>
      </w:r>
      <w:r w:rsidR="00635A26">
        <w:rPr>
          <w:rFonts w:ascii="Cambria" w:hAnsi="Cambria"/>
          <w:sz w:val="22"/>
          <w:szCs w:val="22"/>
        </w:rPr>
        <w:t xml:space="preserve">. </w:t>
      </w:r>
      <w:r w:rsidRPr="00677BEB">
        <w:rPr>
          <w:rFonts w:ascii="Cambria" w:hAnsi="Cambria"/>
          <w:sz w:val="22"/>
          <w:szCs w:val="22"/>
        </w:rPr>
        <w:t xml:space="preserve"> Izjavljeni prigovor Upravno vijeće može usvojiti, odbiti ili odbaciti. Upravno vijeće treba odlučiti o prigovoru u roku od 8 dana od dana primitka prigovora. Odluka o prigovoru je konačna. </w:t>
      </w:r>
    </w:p>
    <w:p w14:paraId="6392A2DA" w14:textId="77777777" w:rsidR="0047063E" w:rsidRPr="00677BEB" w:rsidRDefault="0047063E" w:rsidP="0052405F">
      <w:pPr>
        <w:jc w:val="both"/>
        <w:rPr>
          <w:rFonts w:ascii="Cambria" w:hAnsi="Cambria"/>
          <w:sz w:val="22"/>
          <w:szCs w:val="22"/>
        </w:rPr>
      </w:pPr>
      <w:r w:rsidRPr="00677BEB">
        <w:rPr>
          <w:rFonts w:ascii="Cambria" w:hAnsi="Cambria"/>
          <w:sz w:val="22"/>
          <w:szCs w:val="22"/>
        </w:rPr>
        <w:t> </w:t>
      </w:r>
    </w:p>
    <w:p w14:paraId="0B7E7345" w14:textId="015F01CE" w:rsidR="0047063E" w:rsidRPr="00677BEB" w:rsidRDefault="0047063E" w:rsidP="0047063E">
      <w:pPr>
        <w:rPr>
          <w:rFonts w:ascii="Cambria" w:hAnsi="Cambria"/>
          <w:sz w:val="22"/>
          <w:szCs w:val="22"/>
        </w:rPr>
      </w:pPr>
      <w:r w:rsidRPr="00677BEB">
        <w:rPr>
          <w:rFonts w:ascii="Cambria" w:hAnsi="Cambria"/>
          <w:sz w:val="22"/>
          <w:szCs w:val="22"/>
        </w:rPr>
        <w:t>2</w:t>
      </w:r>
      <w:r w:rsidR="00521C89" w:rsidRPr="00677BEB">
        <w:rPr>
          <w:rFonts w:ascii="Cambria" w:hAnsi="Cambria"/>
          <w:sz w:val="22"/>
          <w:szCs w:val="22"/>
        </w:rPr>
        <w:t>4</w:t>
      </w:r>
      <w:r w:rsidRPr="00677BEB">
        <w:rPr>
          <w:rFonts w:ascii="Cambria" w:hAnsi="Cambria"/>
          <w:sz w:val="22"/>
          <w:szCs w:val="22"/>
        </w:rPr>
        <w:t>.     Koncertna dvorana Vatroslava Lisinskog odbacit će ponudu odabranog ponuđača u slučaju ne postupanja prema točki 11. </w:t>
      </w:r>
    </w:p>
    <w:p w14:paraId="0D18CB07" w14:textId="77777777" w:rsidR="0047063E" w:rsidRPr="00677BEB" w:rsidRDefault="0047063E" w:rsidP="0047063E">
      <w:pPr>
        <w:rPr>
          <w:rFonts w:ascii="Cambria" w:hAnsi="Cambria"/>
          <w:sz w:val="22"/>
          <w:szCs w:val="22"/>
        </w:rPr>
      </w:pPr>
      <w:r w:rsidRPr="00677BEB">
        <w:rPr>
          <w:rFonts w:ascii="Cambria" w:hAnsi="Cambria"/>
          <w:sz w:val="22"/>
          <w:szCs w:val="22"/>
        </w:rPr>
        <w:t> </w:t>
      </w:r>
    </w:p>
    <w:p w14:paraId="0B317E6C" w14:textId="26087C6B" w:rsidR="0047063E" w:rsidRPr="00677BEB" w:rsidRDefault="0047063E" w:rsidP="00DC5DD4">
      <w:pPr>
        <w:jc w:val="both"/>
        <w:rPr>
          <w:rFonts w:ascii="Cambria" w:hAnsi="Cambria"/>
          <w:sz w:val="22"/>
          <w:szCs w:val="22"/>
        </w:rPr>
      </w:pPr>
      <w:r w:rsidRPr="00677BEB">
        <w:rPr>
          <w:rFonts w:ascii="Cambria" w:hAnsi="Cambria"/>
          <w:sz w:val="22"/>
          <w:szCs w:val="22"/>
        </w:rPr>
        <w:t> 2</w:t>
      </w:r>
      <w:r w:rsidR="00521C89" w:rsidRPr="00677BEB">
        <w:rPr>
          <w:rFonts w:ascii="Cambria" w:hAnsi="Cambria"/>
          <w:sz w:val="22"/>
          <w:szCs w:val="22"/>
        </w:rPr>
        <w:t>5</w:t>
      </w:r>
      <w:r w:rsidRPr="00677BEB">
        <w:rPr>
          <w:rFonts w:ascii="Cambria" w:hAnsi="Cambria"/>
          <w:sz w:val="22"/>
          <w:szCs w:val="22"/>
        </w:rPr>
        <w:t>.    Najpovoljniji ponuđač dužan je sklopiti ugovor o zakupu u roku od  </w:t>
      </w:r>
      <w:r w:rsidR="00DC5DD4" w:rsidRPr="00677BEB">
        <w:rPr>
          <w:rFonts w:ascii="Cambria" w:hAnsi="Cambria"/>
          <w:sz w:val="22"/>
          <w:szCs w:val="22"/>
        </w:rPr>
        <w:t>30</w:t>
      </w:r>
      <w:r w:rsidR="00D3240D">
        <w:rPr>
          <w:rFonts w:ascii="Cambria" w:hAnsi="Cambria"/>
          <w:sz w:val="22"/>
          <w:szCs w:val="22"/>
        </w:rPr>
        <w:t>(trideset)</w:t>
      </w:r>
      <w:r w:rsidRPr="00677BEB">
        <w:rPr>
          <w:rFonts w:ascii="Cambria" w:hAnsi="Cambria"/>
          <w:sz w:val="22"/>
          <w:szCs w:val="22"/>
        </w:rPr>
        <w:t xml:space="preserve"> </w:t>
      </w:r>
      <w:r w:rsidR="0052405F">
        <w:rPr>
          <w:rFonts w:ascii="Cambria" w:hAnsi="Cambria"/>
          <w:sz w:val="22"/>
          <w:szCs w:val="22"/>
        </w:rPr>
        <w:t>dana</w:t>
      </w:r>
      <w:r w:rsidRPr="00677BEB">
        <w:rPr>
          <w:rFonts w:ascii="Cambria" w:hAnsi="Cambria"/>
          <w:sz w:val="22"/>
          <w:szCs w:val="22"/>
        </w:rPr>
        <w:t xml:space="preserve"> od donošenja konačne odluke. Koncertna dvorana Vatroslava Lisinskog i natjecatelj čija ponuda bude najpovoljnija sklopit će ugovor o zakupu u roku od </w:t>
      </w:r>
      <w:r w:rsidR="00DC5DD4" w:rsidRPr="00677BEB">
        <w:rPr>
          <w:rFonts w:ascii="Cambria" w:hAnsi="Cambria"/>
          <w:sz w:val="22"/>
          <w:szCs w:val="22"/>
        </w:rPr>
        <w:t xml:space="preserve">30( trideset) </w:t>
      </w:r>
      <w:r w:rsidRPr="00677BEB">
        <w:rPr>
          <w:rFonts w:ascii="Cambria" w:hAnsi="Cambria"/>
          <w:sz w:val="22"/>
          <w:szCs w:val="22"/>
        </w:rPr>
        <w:t>dana od konačnosti odluke o najpovoljnijoj ponudi a u suprotnom će se smatrati da je izabrani natjecatelj odustao od sklapanja ugovora.  U slučaju da izabrani ponuditelj na dan potpisivanja ugovora ne priloži zadužnicu iz točke 11. smatrat će se da je odustao od sklapanja ugovora, u kojem slučaju Koncertna dvorana Vatroslava Lisinskog zadržava pravo zahtijevati naknadu štete. Ugovor o zakupu sklopit će se u obliku solemnizirane privatne isprave kod javnog bilježnika i sadržavat će odredbu o ovršnosti radi iseljenja i isplate. </w:t>
      </w:r>
    </w:p>
    <w:p w14:paraId="0C1D1D14" w14:textId="6A370B2B" w:rsidR="0047063E" w:rsidRPr="00677BEB" w:rsidRDefault="0047063E" w:rsidP="0047063E">
      <w:pPr>
        <w:rPr>
          <w:rFonts w:ascii="Cambria" w:hAnsi="Cambria"/>
          <w:sz w:val="22"/>
          <w:szCs w:val="22"/>
        </w:rPr>
      </w:pPr>
      <w:r w:rsidRPr="00677BEB">
        <w:rPr>
          <w:rFonts w:ascii="Cambria" w:hAnsi="Cambria"/>
          <w:sz w:val="22"/>
          <w:szCs w:val="22"/>
        </w:rPr>
        <w:t>  </w:t>
      </w:r>
    </w:p>
    <w:p w14:paraId="468F09A6" w14:textId="77777777" w:rsidR="008D7607" w:rsidRDefault="0047063E" w:rsidP="00D3240D">
      <w:pPr>
        <w:ind w:left="4248" w:firstLine="708"/>
        <w:rPr>
          <w:rFonts w:ascii="Cambria" w:hAnsi="Cambria"/>
          <w:sz w:val="22"/>
          <w:szCs w:val="22"/>
        </w:rPr>
      </w:pPr>
      <w:r w:rsidRPr="00677BEB">
        <w:rPr>
          <w:rFonts w:ascii="Cambria" w:hAnsi="Cambria"/>
          <w:sz w:val="22"/>
          <w:szCs w:val="22"/>
        </w:rPr>
        <w:t>Koncertna dvorana Vatroslava Lisinskog </w:t>
      </w:r>
    </w:p>
    <w:p w14:paraId="46D1F192" w14:textId="77777777" w:rsidR="008D7607" w:rsidRDefault="008D7607" w:rsidP="00D3240D">
      <w:pPr>
        <w:ind w:left="4248" w:firstLine="708"/>
        <w:rPr>
          <w:rFonts w:ascii="Cambria" w:hAnsi="Cambria"/>
          <w:sz w:val="22"/>
          <w:szCs w:val="22"/>
        </w:rPr>
      </w:pPr>
    </w:p>
    <w:p w14:paraId="09FFB3D3" w14:textId="77777777" w:rsidR="008D7607" w:rsidRDefault="008D7607" w:rsidP="00D3240D">
      <w:pPr>
        <w:ind w:left="4248" w:firstLine="708"/>
        <w:rPr>
          <w:rFonts w:ascii="Cambria" w:hAnsi="Cambria"/>
          <w:sz w:val="22"/>
          <w:szCs w:val="22"/>
        </w:rPr>
      </w:pPr>
    </w:p>
    <w:p w14:paraId="31A25622" w14:textId="77777777" w:rsidR="008D7607" w:rsidRPr="00442947" w:rsidRDefault="008D7607" w:rsidP="008D7607">
      <w:pPr>
        <w:jc w:val="center"/>
        <w:rPr>
          <w:rFonts w:asciiTheme="majorHAnsi" w:hAnsiTheme="majorHAnsi" w:cs="Calibri"/>
          <w:b/>
        </w:rPr>
      </w:pPr>
      <w:r w:rsidRPr="00442947">
        <w:rPr>
          <w:rFonts w:asciiTheme="majorHAnsi" w:hAnsiTheme="majorHAnsi" w:cs="Calibri"/>
          <w:b/>
        </w:rPr>
        <w:lastRenderedPageBreak/>
        <w:t>JAVNI NATJEČAJ</w:t>
      </w:r>
    </w:p>
    <w:p w14:paraId="78B53A16" w14:textId="77777777" w:rsidR="008D7607" w:rsidRPr="00677BEB" w:rsidRDefault="008D7607" w:rsidP="008D7607">
      <w:pPr>
        <w:rPr>
          <w:rFonts w:ascii="Cambria" w:hAnsi="Cambria"/>
          <w:sz w:val="22"/>
          <w:szCs w:val="22"/>
        </w:rPr>
      </w:pPr>
      <w:r w:rsidRPr="00677BEB">
        <w:rPr>
          <w:rFonts w:ascii="Cambria" w:hAnsi="Cambria"/>
          <w:b/>
          <w:bCs/>
          <w:sz w:val="22"/>
          <w:szCs w:val="22"/>
        </w:rPr>
        <w:t>za zakup dijela poslovnih prostorija u Koncertnoj dvorani Vatroslava Lisinskog za rad Kavane Lisinski i pružanje ugostiteljskih usluga</w:t>
      </w:r>
      <w:r w:rsidRPr="00677BEB">
        <w:rPr>
          <w:rFonts w:ascii="Cambria" w:hAnsi="Cambria"/>
          <w:sz w:val="22"/>
          <w:szCs w:val="22"/>
        </w:rPr>
        <w:t> </w:t>
      </w:r>
    </w:p>
    <w:p w14:paraId="3BCF1DD5" w14:textId="64C1C526" w:rsidR="008D7607" w:rsidRPr="00442947" w:rsidRDefault="008D7607" w:rsidP="008D7607">
      <w:pPr>
        <w:autoSpaceDE w:val="0"/>
        <w:autoSpaceDN w:val="0"/>
        <w:adjustRightInd w:val="0"/>
        <w:jc w:val="center"/>
        <w:rPr>
          <w:rFonts w:asciiTheme="majorHAnsi" w:hAnsiTheme="majorHAnsi"/>
          <w:b/>
          <w:bCs/>
          <w:color w:val="000000"/>
        </w:rPr>
      </w:pPr>
      <w:r w:rsidRPr="00442947">
        <w:rPr>
          <w:rFonts w:asciiTheme="majorHAnsi" w:hAnsiTheme="majorHAnsi"/>
          <w:b/>
          <w:bCs/>
          <w:color w:val="000000"/>
        </w:rPr>
        <w:t xml:space="preserve"> </w:t>
      </w:r>
    </w:p>
    <w:p w14:paraId="13B85929" w14:textId="77777777" w:rsidR="008D7607" w:rsidRPr="00685BD9" w:rsidRDefault="008D7607" w:rsidP="008D7607">
      <w:r w:rsidRPr="00685BD9">
        <w:rPr>
          <w:b/>
          <w:bCs/>
        </w:rPr>
        <w:t>Prilog 1</w:t>
      </w:r>
      <w:r w:rsidRPr="00685BD9">
        <w:t> </w:t>
      </w:r>
    </w:p>
    <w:tbl>
      <w:tblPr>
        <w:tblW w:w="9300" w:type="dxa"/>
        <w:shd w:val="clear" w:color="auto" w:fill="FFFFFF"/>
        <w:tblCellMar>
          <w:left w:w="0" w:type="dxa"/>
          <w:right w:w="0" w:type="dxa"/>
        </w:tblCellMar>
        <w:tblLook w:val="04A0" w:firstRow="1" w:lastRow="0" w:firstColumn="1" w:lastColumn="0" w:noHBand="0" w:noVBand="1"/>
      </w:tblPr>
      <w:tblGrid>
        <w:gridCol w:w="4651"/>
        <w:gridCol w:w="4649"/>
      </w:tblGrid>
      <w:tr w:rsidR="008D7607" w:rsidRPr="00685BD9" w14:paraId="3B39B2E1" w14:textId="77777777" w:rsidTr="006E67D2">
        <w:trPr>
          <w:trHeight w:val="748"/>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vAlign w:val="center"/>
            <w:hideMark/>
          </w:tcPr>
          <w:p w14:paraId="22413923" w14:textId="38F3A62A" w:rsidR="008D7607" w:rsidRPr="00685BD9" w:rsidRDefault="008D7607" w:rsidP="00464D46">
            <w:r w:rsidRPr="00685BD9">
              <w:rPr>
                <w:b/>
                <w:bCs/>
              </w:rPr>
              <w:t xml:space="preserve">PONUDA NA JAVNI NATJEČAJ </w:t>
            </w:r>
            <w:r w:rsidR="00464D46" w:rsidRPr="00677BEB">
              <w:rPr>
                <w:rFonts w:ascii="Cambria" w:hAnsi="Cambria"/>
                <w:b/>
                <w:bCs/>
                <w:sz w:val="22"/>
                <w:szCs w:val="22"/>
              </w:rPr>
              <w:t>za zakup dijela poslovnih prostorija u Koncertnoj dvorani Vatroslava Lisinskog za rad Kavane Lisinski i pružanje ugostiteljskih usluga</w:t>
            </w:r>
          </w:p>
        </w:tc>
      </w:tr>
      <w:tr w:rsidR="008D7607" w:rsidRPr="00685BD9" w14:paraId="24CFA731" w14:textId="77777777" w:rsidTr="006E67D2">
        <w:trPr>
          <w:trHeight w:val="315"/>
        </w:trPr>
        <w:tc>
          <w:tcPr>
            <w:tcW w:w="4651" w:type="dxa"/>
            <w:shd w:val="clear" w:color="auto" w:fill="FFFFFF"/>
            <w:noWrap/>
            <w:tcMar>
              <w:top w:w="0" w:type="dxa"/>
              <w:left w:w="57" w:type="dxa"/>
              <w:bottom w:w="0" w:type="dxa"/>
              <w:right w:w="57" w:type="dxa"/>
            </w:tcMar>
            <w:vAlign w:val="bottom"/>
            <w:hideMark/>
          </w:tcPr>
          <w:p w14:paraId="2F90404D" w14:textId="77777777" w:rsidR="008D7607" w:rsidRPr="00685BD9" w:rsidRDefault="008D7607" w:rsidP="006E67D2">
            <w:r w:rsidRPr="00685BD9">
              <w:t> </w:t>
            </w:r>
          </w:p>
        </w:tc>
        <w:tc>
          <w:tcPr>
            <w:tcW w:w="4649" w:type="dxa"/>
            <w:shd w:val="clear" w:color="auto" w:fill="FFFFFF"/>
            <w:noWrap/>
            <w:tcMar>
              <w:top w:w="0" w:type="dxa"/>
              <w:left w:w="57" w:type="dxa"/>
              <w:bottom w:w="0" w:type="dxa"/>
              <w:right w:w="57" w:type="dxa"/>
            </w:tcMar>
            <w:vAlign w:val="bottom"/>
            <w:hideMark/>
          </w:tcPr>
          <w:p w14:paraId="4BFF864A" w14:textId="77777777" w:rsidR="008D7607" w:rsidRPr="00685BD9" w:rsidRDefault="008D7607" w:rsidP="006E67D2">
            <w:r w:rsidRPr="00685BD9">
              <w:t> </w:t>
            </w:r>
          </w:p>
        </w:tc>
      </w:tr>
      <w:tr w:rsidR="008D7607" w:rsidRPr="00685BD9" w14:paraId="3B227EC6" w14:textId="77777777" w:rsidTr="006E67D2">
        <w:trPr>
          <w:trHeight w:val="499"/>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vAlign w:val="center"/>
            <w:hideMark/>
          </w:tcPr>
          <w:p w14:paraId="4D4DC244" w14:textId="77777777" w:rsidR="008D7607" w:rsidRPr="00685BD9" w:rsidRDefault="008D7607" w:rsidP="006E67D2">
            <w:r w:rsidRPr="00685BD9">
              <w:rPr>
                <w:b/>
                <w:bCs/>
              </w:rPr>
              <w:t>PODACI O PONUDITELJU/NATJECATELJU</w:t>
            </w:r>
          </w:p>
        </w:tc>
      </w:tr>
      <w:tr w:rsidR="008D7607" w:rsidRPr="00685BD9" w14:paraId="3A034AB4" w14:textId="77777777" w:rsidTr="006E67D2">
        <w:trPr>
          <w:trHeight w:val="10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5664421" w14:textId="77777777" w:rsidR="008D7607" w:rsidRPr="00685BD9" w:rsidRDefault="008D7607" w:rsidP="006E67D2">
            <w:r w:rsidRPr="00685BD9">
              <w:rPr>
                <w:b/>
                <w:bCs/>
              </w:rPr>
              <w:t>IME I PREZIME (za fizičke osobe i fizičke osobe obrtnike) / NAZIV DRUŠTVA (za pravne osobe)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F50636E" w14:textId="77777777" w:rsidR="008D7607" w:rsidRPr="00685BD9" w:rsidRDefault="008D7607" w:rsidP="006E67D2"/>
        </w:tc>
      </w:tr>
      <w:tr w:rsidR="008D7607" w:rsidRPr="00685BD9" w14:paraId="18DC1DEE" w14:textId="77777777" w:rsidTr="006E67D2">
        <w:trPr>
          <w:trHeight w:val="10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B55A9C4" w14:textId="77777777" w:rsidR="008D7607" w:rsidRPr="00685BD9" w:rsidRDefault="008D7607" w:rsidP="006E67D2">
            <w:r w:rsidRPr="00685BD9">
              <w:rPr>
                <w:b/>
                <w:bCs/>
              </w:rPr>
              <w:t>PREBIVALIŠTE (za fizičke osobe i fizičke osobe obrtnike) / SJEDIŠTE (za pravne osobe)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05E9DE5" w14:textId="77777777" w:rsidR="008D7607" w:rsidRPr="00685BD9" w:rsidRDefault="008D7607" w:rsidP="006E67D2"/>
        </w:tc>
      </w:tr>
      <w:tr w:rsidR="008D7607" w:rsidRPr="00685BD9" w14:paraId="50C813F1" w14:textId="77777777" w:rsidTr="006E67D2">
        <w:trPr>
          <w:trHeight w:val="10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F74EEBB" w14:textId="77777777" w:rsidR="008D7607" w:rsidRPr="00685BD9" w:rsidRDefault="008D7607" w:rsidP="006E67D2">
            <w:r w:rsidRPr="00685BD9">
              <w:rPr>
                <w:b/>
                <w:bCs/>
              </w:rPr>
              <w:t>IME I PREZIME OSOBE OVLAŠTENE ZA ZASTUPANJE (samo za pravne osobe)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3F74969" w14:textId="77777777" w:rsidR="008D7607" w:rsidRPr="00685BD9" w:rsidRDefault="008D7607" w:rsidP="006E67D2"/>
        </w:tc>
      </w:tr>
      <w:tr w:rsidR="008D7607" w:rsidRPr="00685BD9" w14:paraId="16D92F77" w14:textId="77777777" w:rsidTr="006E67D2">
        <w:trPr>
          <w:trHeight w:val="7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6B1D361" w14:textId="77777777" w:rsidR="008D7607" w:rsidRPr="00685BD9" w:rsidRDefault="008D7607" w:rsidP="006E67D2">
            <w:r w:rsidRPr="00685BD9">
              <w:rPr>
                <w:b/>
                <w:bCs/>
              </w:rPr>
              <w:t>OIB, MBS (za pravne osobe)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F06E704" w14:textId="77777777" w:rsidR="008D7607" w:rsidRPr="00685BD9" w:rsidRDefault="008D7607" w:rsidP="006E67D2"/>
        </w:tc>
      </w:tr>
      <w:tr w:rsidR="008D7607" w:rsidRPr="00685BD9" w14:paraId="4897DC56" w14:textId="77777777" w:rsidTr="006E67D2">
        <w:trPr>
          <w:trHeight w:val="7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4FEA5C0" w14:textId="77777777" w:rsidR="008D7607" w:rsidRPr="00685BD9" w:rsidRDefault="008D7607" w:rsidP="006E67D2">
            <w:r w:rsidRPr="00685BD9">
              <w:rPr>
                <w:b/>
                <w:bCs/>
              </w:rPr>
              <w:t>TELEFON, MOBITEL</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8296F18" w14:textId="77777777" w:rsidR="008D7607" w:rsidRPr="00685BD9" w:rsidRDefault="008D7607" w:rsidP="006E67D2"/>
        </w:tc>
      </w:tr>
      <w:tr w:rsidR="008D7607" w:rsidRPr="00685BD9" w14:paraId="46F80D09" w14:textId="77777777" w:rsidTr="006E67D2">
        <w:trPr>
          <w:trHeight w:val="7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4ECA94F" w14:textId="77777777" w:rsidR="008D7607" w:rsidRPr="00685BD9" w:rsidRDefault="008D7607" w:rsidP="006E67D2">
            <w:r w:rsidRPr="00685BD9">
              <w:rPr>
                <w:b/>
                <w:bCs/>
              </w:rPr>
              <w:t>ADRESA e-pošte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627FBEB" w14:textId="77777777" w:rsidR="008D7607" w:rsidRPr="00685BD9" w:rsidRDefault="008D7607" w:rsidP="006E67D2"/>
        </w:tc>
      </w:tr>
      <w:tr w:rsidR="008D7607" w:rsidRPr="00685BD9" w14:paraId="5318B22A" w14:textId="77777777" w:rsidTr="006E67D2">
        <w:trPr>
          <w:trHeight w:val="7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518E19F" w14:textId="77777777" w:rsidR="008D7607" w:rsidRPr="00685BD9" w:rsidRDefault="008D7607" w:rsidP="006E67D2">
            <w:r w:rsidRPr="00685BD9">
              <w:rPr>
                <w:b/>
                <w:bCs/>
              </w:rPr>
              <w:t>IBAN žiro računa i naziv banke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69451F4" w14:textId="77777777" w:rsidR="008D7607" w:rsidRPr="00685BD9" w:rsidRDefault="008D7607" w:rsidP="006E67D2"/>
        </w:tc>
      </w:tr>
      <w:tr w:rsidR="00812462" w:rsidRPr="00685BD9" w14:paraId="183DAA08" w14:textId="77777777" w:rsidTr="006E67D2">
        <w:trPr>
          <w:trHeight w:val="7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C1223FC" w14:textId="71C765F0" w:rsidR="00812462" w:rsidRPr="00685BD9" w:rsidRDefault="00812462" w:rsidP="006E67D2">
            <w:pPr>
              <w:rPr>
                <w:b/>
                <w:bCs/>
              </w:rPr>
            </w:pPr>
            <w:r>
              <w:rPr>
                <w:b/>
                <w:bCs/>
              </w:rPr>
              <w:t>PONUĐENI IZNOS MJESEČNE ZAKUPNINE ( bez PDV-a)</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tcPr>
          <w:p w14:paraId="4EFB42C7" w14:textId="77777777" w:rsidR="00812462" w:rsidRPr="00685BD9" w:rsidRDefault="00812462" w:rsidP="006E67D2"/>
        </w:tc>
      </w:tr>
      <w:tr w:rsidR="008D7607" w:rsidRPr="00685BD9" w14:paraId="51EE8419" w14:textId="77777777" w:rsidTr="006E67D2">
        <w:trPr>
          <w:trHeight w:val="315"/>
        </w:trPr>
        <w:tc>
          <w:tcPr>
            <w:tcW w:w="4651" w:type="dxa"/>
            <w:shd w:val="clear" w:color="auto" w:fill="FFFFFF"/>
            <w:tcMar>
              <w:top w:w="0" w:type="dxa"/>
              <w:left w:w="57" w:type="dxa"/>
              <w:bottom w:w="0" w:type="dxa"/>
              <w:right w:w="57" w:type="dxa"/>
            </w:tcMar>
            <w:vAlign w:val="center"/>
            <w:hideMark/>
          </w:tcPr>
          <w:p w14:paraId="7577DBC2" w14:textId="77777777" w:rsidR="008D7607" w:rsidRPr="00685BD9" w:rsidRDefault="008D7607" w:rsidP="006E67D2"/>
        </w:tc>
        <w:tc>
          <w:tcPr>
            <w:tcW w:w="4649" w:type="dxa"/>
            <w:shd w:val="clear" w:color="auto" w:fill="FFFFFF"/>
            <w:noWrap/>
            <w:tcMar>
              <w:top w:w="0" w:type="dxa"/>
              <w:left w:w="57" w:type="dxa"/>
              <w:bottom w:w="0" w:type="dxa"/>
              <w:right w:w="57" w:type="dxa"/>
            </w:tcMar>
            <w:vAlign w:val="bottom"/>
            <w:hideMark/>
          </w:tcPr>
          <w:p w14:paraId="12368DE7" w14:textId="77777777" w:rsidR="008D7607" w:rsidRPr="00685BD9" w:rsidRDefault="008D7607" w:rsidP="006E67D2"/>
        </w:tc>
      </w:tr>
      <w:tr w:rsidR="008D7607" w:rsidRPr="00685BD9" w14:paraId="0429868B" w14:textId="77777777" w:rsidTr="006E67D2">
        <w:trPr>
          <w:trHeight w:val="2599"/>
        </w:trPr>
        <w:tc>
          <w:tcPr>
            <w:tcW w:w="4651" w:type="dxa"/>
            <w:tcBorders>
              <w:top w:val="single" w:sz="8" w:space="0" w:color="auto"/>
              <w:left w:val="single" w:sz="8" w:space="0" w:color="auto"/>
              <w:bottom w:val="single" w:sz="8" w:space="0" w:color="auto"/>
              <w:right w:val="single" w:sz="8" w:space="0" w:color="auto"/>
            </w:tcBorders>
            <w:shd w:val="clear" w:color="auto" w:fill="C6EFCE"/>
            <w:tcMar>
              <w:top w:w="0" w:type="dxa"/>
              <w:left w:w="57" w:type="dxa"/>
              <w:bottom w:w="0" w:type="dxa"/>
              <w:right w:w="57" w:type="dxa"/>
            </w:tcMar>
            <w:vAlign w:val="center"/>
            <w:hideMark/>
          </w:tcPr>
          <w:p w14:paraId="464EA13A" w14:textId="0BD037AE" w:rsidR="008D7607" w:rsidRPr="00685BD9" w:rsidRDefault="008D7607" w:rsidP="006E67D2">
            <w:r w:rsidRPr="00685BD9">
              <w:rPr>
                <w:b/>
                <w:bCs/>
              </w:rPr>
              <w:lastRenderedPageBreak/>
              <w:t xml:space="preserve">DETALJAN OPIS DJELATNOSTI KOJA BI SE OBAVLJALA U PROSTORU U OKVIRU OGLAŠENE DJELATNOSTI </w:t>
            </w:r>
          </w:p>
        </w:tc>
        <w:tc>
          <w:tcPr>
            <w:tcW w:w="4649" w:type="dxa"/>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18C085C" w14:textId="77777777" w:rsidR="008D7607" w:rsidRPr="00685BD9" w:rsidRDefault="008D7607" w:rsidP="006E67D2"/>
        </w:tc>
      </w:tr>
      <w:tr w:rsidR="008D7607" w:rsidRPr="00685BD9" w14:paraId="7C3A8F22" w14:textId="77777777" w:rsidTr="006E67D2">
        <w:trPr>
          <w:trHeight w:val="300"/>
        </w:trPr>
        <w:tc>
          <w:tcPr>
            <w:tcW w:w="4651" w:type="dxa"/>
            <w:shd w:val="clear" w:color="auto" w:fill="FFFFFF"/>
            <w:tcMar>
              <w:top w:w="0" w:type="dxa"/>
              <w:left w:w="57" w:type="dxa"/>
              <w:bottom w:w="0" w:type="dxa"/>
              <w:right w:w="57" w:type="dxa"/>
            </w:tcMar>
            <w:vAlign w:val="center"/>
            <w:hideMark/>
          </w:tcPr>
          <w:p w14:paraId="481B4329" w14:textId="77777777" w:rsidR="008D7607" w:rsidRPr="00685BD9" w:rsidRDefault="008D7607" w:rsidP="006E67D2"/>
        </w:tc>
        <w:tc>
          <w:tcPr>
            <w:tcW w:w="4649" w:type="dxa"/>
            <w:shd w:val="clear" w:color="auto" w:fill="FFFFFF"/>
            <w:noWrap/>
            <w:tcMar>
              <w:top w:w="0" w:type="dxa"/>
              <w:left w:w="57" w:type="dxa"/>
              <w:bottom w:w="0" w:type="dxa"/>
              <w:right w:w="57" w:type="dxa"/>
            </w:tcMar>
            <w:vAlign w:val="bottom"/>
            <w:hideMark/>
          </w:tcPr>
          <w:p w14:paraId="58EC4C5E" w14:textId="77777777" w:rsidR="008D7607" w:rsidRPr="00685BD9" w:rsidRDefault="008D7607" w:rsidP="006E67D2"/>
        </w:tc>
      </w:tr>
      <w:tr w:rsidR="008D7607" w:rsidRPr="00685BD9" w14:paraId="13769EEE" w14:textId="77777777" w:rsidTr="006E67D2">
        <w:trPr>
          <w:trHeight w:val="499"/>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vAlign w:val="center"/>
            <w:hideMark/>
          </w:tcPr>
          <w:p w14:paraId="6D91F526" w14:textId="77777777" w:rsidR="008D7607" w:rsidRPr="00685BD9" w:rsidRDefault="008D7607" w:rsidP="006E67D2">
            <w:r w:rsidRPr="00685BD9">
              <w:rPr>
                <w:b/>
                <w:bCs/>
              </w:rPr>
              <w:t>POPIS DOKUMENTACIJE KOJA SE DOSTAVLJA</w:t>
            </w:r>
          </w:p>
        </w:tc>
      </w:tr>
      <w:tr w:rsidR="008D7607" w:rsidRPr="00685BD9" w14:paraId="66F9989D" w14:textId="77777777" w:rsidTr="006E67D2">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48BBC822" w14:textId="77777777" w:rsidR="008D7607" w:rsidRPr="00685BD9" w:rsidRDefault="008D7607" w:rsidP="006E67D2"/>
        </w:tc>
      </w:tr>
      <w:tr w:rsidR="008D7607" w:rsidRPr="00685BD9" w14:paraId="6A6D1AA4" w14:textId="77777777" w:rsidTr="006E67D2">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1060BE31" w14:textId="77777777" w:rsidR="008D7607" w:rsidRPr="00685BD9" w:rsidRDefault="008D7607" w:rsidP="006E67D2"/>
        </w:tc>
      </w:tr>
      <w:tr w:rsidR="008D7607" w:rsidRPr="00685BD9" w14:paraId="0A933CF5" w14:textId="77777777" w:rsidTr="006E67D2">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76A3F24C" w14:textId="77777777" w:rsidR="008D7607" w:rsidRPr="00685BD9" w:rsidRDefault="008D7607" w:rsidP="006E67D2"/>
        </w:tc>
      </w:tr>
      <w:tr w:rsidR="008D7607" w:rsidRPr="00685BD9" w14:paraId="1641E388" w14:textId="77777777" w:rsidTr="006E67D2">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4D96337B" w14:textId="77777777" w:rsidR="008D7607" w:rsidRPr="00685BD9" w:rsidRDefault="008D7607" w:rsidP="006E67D2"/>
        </w:tc>
      </w:tr>
      <w:tr w:rsidR="008D7607" w:rsidRPr="00685BD9" w14:paraId="5C20DBE4" w14:textId="77777777" w:rsidTr="006E67D2">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78C296D2" w14:textId="77777777" w:rsidR="008D7607" w:rsidRPr="00685BD9" w:rsidRDefault="008D7607" w:rsidP="006E67D2"/>
        </w:tc>
      </w:tr>
      <w:tr w:rsidR="008D7607" w:rsidRPr="00685BD9" w14:paraId="740E449E" w14:textId="77777777" w:rsidTr="006E67D2">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73A09F5A" w14:textId="77777777" w:rsidR="008D7607" w:rsidRPr="00685BD9" w:rsidRDefault="008D7607" w:rsidP="006E67D2"/>
        </w:tc>
      </w:tr>
      <w:tr w:rsidR="008D7607" w:rsidRPr="00685BD9" w14:paraId="48255563" w14:textId="77777777" w:rsidTr="006E67D2">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626B443A" w14:textId="77777777" w:rsidR="008D7607" w:rsidRPr="00685BD9" w:rsidRDefault="008D7607" w:rsidP="006E67D2"/>
        </w:tc>
      </w:tr>
      <w:tr w:rsidR="008D7607" w:rsidRPr="00685BD9" w14:paraId="7B867AFA" w14:textId="77777777" w:rsidTr="006E67D2">
        <w:trPr>
          <w:trHeight w:val="300"/>
        </w:trPr>
        <w:tc>
          <w:tcPr>
            <w:tcW w:w="4651" w:type="dxa"/>
            <w:shd w:val="clear" w:color="auto" w:fill="FFFFFF"/>
            <w:noWrap/>
            <w:tcMar>
              <w:top w:w="0" w:type="dxa"/>
              <w:left w:w="57" w:type="dxa"/>
              <w:bottom w:w="0" w:type="dxa"/>
              <w:right w:w="57" w:type="dxa"/>
            </w:tcMar>
            <w:vAlign w:val="bottom"/>
            <w:hideMark/>
          </w:tcPr>
          <w:p w14:paraId="5B499B84" w14:textId="77777777" w:rsidR="008D7607" w:rsidRPr="00685BD9" w:rsidRDefault="008D7607" w:rsidP="006E67D2"/>
        </w:tc>
        <w:tc>
          <w:tcPr>
            <w:tcW w:w="4649" w:type="dxa"/>
            <w:shd w:val="clear" w:color="auto" w:fill="FFFFFF"/>
            <w:noWrap/>
            <w:tcMar>
              <w:top w:w="0" w:type="dxa"/>
              <w:left w:w="57" w:type="dxa"/>
              <w:bottom w:w="0" w:type="dxa"/>
              <w:right w:w="57" w:type="dxa"/>
            </w:tcMar>
            <w:vAlign w:val="bottom"/>
            <w:hideMark/>
          </w:tcPr>
          <w:p w14:paraId="31E00E04" w14:textId="77777777" w:rsidR="008D7607" w:rsidRPr="00685BD9" w:rsidRDefault="008D7607" w:rsidP="006E67D2"/>
        </w:tc>
      </w:tr>
      <w:tr w:rsidR="008D7607" w:rsidRPr="00685BD9" w14:paraId="11F48B49" w14:textId="77777777" w:rsidTr="006E67D2">
        <w:trPr>
          <w:trHeight w:val="315"/>
        </w:trPr>
        <w:tc>
          <w:tcPr>
            <w:tcW w:w="4651" w:type="dxa"/>
            <w:shd w:val="clear" w:color="auto" w:fill="FFFFFF"/>
            <w:tcMar>
              <w:top w:w="0" w:type="dxa"/>
              <w:left w:w="57" w:type="dxa"/>
              <w:bottom w:w="0" w:type="dxa"/>
              <w:right w:w="57" w:type="dxa"/>
            </w:tcMar>
            <w:vAlign w:val="center"/>
            <w:hideMark/>
          </w:tcPr>
          <w:p w14:paraId="7128CC9E" w14:textId="77777777" w:rsidR="008D7607" w:rsidRPr="00685BD9" w:rsidRDefault="008D7607" w:rsidP="006E67D2"/>
        </w:tc>
        <w:tc>
          <w:tcPr>
            <w:tcW w:w="4649" w:type="dxa"/>
            <w:shd w:val="clear" w:color="auto" w:fill="FFFFFF"/>
            <w:noWrap/>
            <w:tcMar>
              <w:top w:w="0" w:type="dxa"/>
              <w:left w:w="57" w:type="dxa"/>
              <w:bottom w:w="0" w:type="dxa"/>
              <w:right w:w="57" w:type="dxa"/>
            </w:tcMar>
            <w:vAlign w:val="bottom"/>
            <w:hideMark/>
          </w:tcPr>
          <w:p w14:paraId="453EB6B8" w14:textId="77777777" w:rsidR="008D7607" w:rsidRPr="00685BD9" w:rsidRDefault="008D7607" w:rsidP="006E67D2"/>
        </w:tc>
      </w:tr>
      <w:tr w:rsidR="008D7607" w:rsidRPr="00685BD9" w14:paraId="58EC2AB7" w14:textId="77777777" w:rsidTr="006E67D2">
        <w:trPr>
          <w:trHeight w:val="600"/>
        </w:trPr>
        <w:tc>
          <w:tcPr>
            <w:tcW w:w="4651" w:type="dxa"/>
            <w:tcBorders>
              <w:top w:val="single" w:sz="8" w:space="0" w:color="auto"/>
              <w:left w:val="single" w:sz="8" w:space="0" w:color="auto"/>
              <w:bottom w:val="single" w:sz="8" w:space="0" w:color="auto"/>
              <w:right w:val="single" w:sz="8" w:space="0" w:color="auto"/>
            </w:tcBorders>
            <w:shd w:val="clear" w:color="auto" w:fill="C6EFCE"/>
            <w:tcMar>
              <w:top w:w="0" w:type="dxa"/>
              <w:left w:w="57" w:type="dxa"/>
              <w:bottom w:w="0" w:type="dxa"/>
              <w:right w:w="57" w:type="dxa"/>
            </w:tcMar>
            <w:vAlign w:val="center"/>
            <w:hideMark/>
          </w:tcPr>
          <w:p w14:paraId="6D902C36" w14:textId="77777777" w:rsidR="008D7607" w:rsidRPr="00685BD9" w:rsidRDefault="008D7607" w:rsidP="006E67D2">
            <w:r w:rsidRPr="00685BD9">
              <w:rPr>
                <w:b/>
                <w:bCs/>
              </w:rPr>
              <w:t>MJESTO I DATUM</w:t>
            </w:r>
          </w:p>
        </w:tc>
        <w:tc>
          <w:tcPr>
            <w:tcW w:w="4649" w:type="dxa"/>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FCF267" w14:textId="77777777" w:rsidR="008D7607" w:rsidRPr="00685BD9" w:rsidRDefault="008D7607" w:rsidP="006E67D2"/>
        </w:tc>
      </w:tr>
      <w:tr w:rsidR="008D7607" w:rsidRPr="00685BD9" w14:paraId="7A4014D8" w14:textId="77777777" w:rsidTr="006E67D2">
        <w:trPr>
          <w:trHeight w:val="60"/>
        </w:trPr>
        <w:tc>
          <w:tcPr>
            <w:tcW w:w="4651" w:type="dxa"/>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72F8B63" w14:textId="77777777" w:rsidR="008D7607" w:rsidRPr="00685BD9" w:rsidRDefault="008D7607" w:rsidP="006E67D2">
            <w:r w:rsidRPr="00685BD9">
              <w:rPr>
                <w:b/>
                <w:bCs/>
              </w:rPr>
              <w:t> </w:t>
            </w:r>
          </w:p>
        </w:tc>
        <w:tc>
          <w:tcPr>
            <w:tcW w:w="4649" w:type="dxa"/>
            <w:tcBorders>
              <w:top w:val="nil"/>
              <w:left w:val="nil"/>
              <w:bottom w:val="single" w:sz="8" w:space="0" w:color="auto"/>
              <w:right w:val="nil"/>
            </w:tcBorders>
            <w:shd w:val="clear" w:color="auto" w:fill="FFFFFF"/>
            <w:noWrap/>
            <w:tcMar>
              <w:top w:w="0" w:type="dxa"/>
              <w:left w:w="57" w:type="dxa"/>
              <w:bottom w:w="0" w:type="dxa"/>
              <w:right w:w="57" w:type="dxa"/>
            </w:tcMar>
            <w:vAlign w:val="center"/>
            <w:hideMark/>
          </w:tcPr>
          <w:p w14:paraId="76035E28" w14:textId="77777777" w:rsidR="008D7607" w:rsidRPr="00685BD9" w:rsidRDefault="008D7607" w:rsidP="006E67D2">
            <w:r w:rsidRPr="00685BD9">
              <w:t> </w:t>
            </w:r>
          </w:p>
        </w:tc>
      </w:tr>
      <w:tr w:rsidR="008D7607" w:rsidRPr="00685BD9" w14:paraId="202BB20D" w14:textId="77777777" w:rsidTr="006E67D2">
        <w:trPr>
          <w:trHeight w:val="315"/>
        </w:trPr>
        <w:tc>
          <w:tcPr>
            <w:tcW w:w="4651" w:type="dxa"/>
            <w:tcBorders>
              <w:top w:val="nil"/>
              <w:left w:val="single" w:sz="8" w:space="0" w:color="auto"/>
              <w:bottom w:val="single" w:sz="8" w:space="0" w:color="auto"/>
              <w:right w:val="single" w:sz="8" w:space="0" w:color="auto"/>
            </w:tcBorders>
            <w:shd w:val="clear" w:color="auto" w:fill="C6EFCE"/>
            <w:tcMar>
              <w:top w:w="0" w:type="dxa"/>
              <w:left w:w="57" w:type="dxa"/>
              <w:bottom w:w="0" w:type="dxa"/>
              <w:right w:w="57" w:type="dxa"/>
            </w:tcMar>
            <w:vAlign w:val="center"/>
            <w:hideMark/>
          </w:tcPr>
          <w:p w14:paraId="076CAD77" w14:textId="77777777" w:rsidR="008D7607" w:rsidRPr="00685BD9" w:rsidRDefault="008D7607" w:rsidP="006E67D2">
            <w:r w:rsidRPr="00685BD9">
              <w:rPr>
                <w:b/>
                <w:bCs/>
              </w:rPr>
              <w:t>POTPIS PONUDITELJA/NATJECATELJA / OVLAŠTENE OSOBE ZA ZASTUPANJE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F475F9B" w14:textId="77777777" w:rsidR="008D7607" w:rsidRPr="00685BD9" w:rsidRDefault="008D7607" w:rsidP="006E67D2"/>
        </w:tc>
      </w:tr>
    </w:tbl>
    <w:p w14:paraId="475A5033" w14:textId="77777777" w:rsidR="008D7607" w:rsidRDefault="008D7607" w:rsidP="008D7607"/>
    <w:p w14:paraId="6EC38632" w14:textId="77777777" w:rsidR="008D7607" w:rsidRPr="00F31B88" w:rsidRDefault="008D7607" w:rsidP="008D7607">
      <w:pPr>
        <w:rPr>
          <w:rFonts w:ascii="Times New Roman" w:hAnsi="Times New Roman"/>
        </w:rPr>
      </w:pPr>
    </w:p>
    <w:p w14:paraId="6AAA2161" w14:textId="7F2D5AC2" w:rsidR="0047063E" w:rsidRPr="00677BEB" w:rsidRDefault="0047063E" w:rsidP="00D3240D">
      <w:pPr>
        <w:ind w:left="4248" w:firstLine="708"/>
        <w:rPr>
          <w:rFonts w:ascii="Cambria" w:hAnsi="Cambria"/>
          <w:sz w:val="22"/>
          <w:szCs w:val="22"/>
        </w:rPr>
      </w:pPr>
      <w:r w:rsidRPr="00677BEB">
        <w:rPr>
          <w:rFonts w:ascii="Cambria" w:hAnsi="Cambria"/>
          <w:sz w:val="22"/>
          <w:szCs w:val="22"/>
        </w:rPr>
        <w:t> </w:t>
      </w:r>
    </w:p>
    <w:sectPr w:rsidR="0047063E" w:rsidRPr="00677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404"/>
    <w:multiLevelType w:val="multilevel"/>
    <w:tmpl w:val="0F9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A212E"/>
    <w:multiLevelType w:val="multilevel"/>
    <w:tmpl w:val="1F986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D7C8D"/>
    <w:multiLevelType w:val="multilevel"/>
    <w:tmpl w:val="E3EC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D2CD7"/>
    <w:multiLevelType w:val="hybridMultilevel"/>
    <w:tmpl w:val="A29CA5E4"/>
    <w:lvl w:ilvl="0" w:tplc="A3543C88">
      <w:numFmt w:val="bullet"/>
      <w:lvlText w:val="-"/>
      <w:lvlJc w:val="left"/>
      <w:pPr>
        <w:ind w:left="720" w:hanging="360"/>
      </w:pPr>
      <w:rPr>
        <w:rFonts w:ascii="Cambria" w:eastAsia="Times New Roman" w:hAnsi="Cambri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E42676"/>
    <w:multiLevelType w:val="multilevel"/>
    <w:tmpl w:val="6D7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6147B"/>
    <w:multiLevelType w:val="multilevel"/>
    <w:tmpl w:val="B37C33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B46B6"/>
    <w:multiLevelType w:val="hybridMultilevel"/>
    <w:tmpl w:val="963631C6"/>
    <w:lvl w:ilvl="0" w:tplc="CC8A52F6">
      <w:start w:val="1"/>
      <w:numFmt w:val="decimal"/>
      <w:lvlText w:val="%1."/>
      <w:lvlJc w:val="left"/>
      <w:pPr>
        <w:ind w:left="785" w:hanging="360"/>
      </w:pPr>
      <w:rPr>
        <w:rFonts w:hint="default"/>
        <w:b w:val="0"/>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7947DD"/>
    <w:multiLevelType w:val="multilevel"/>
    <w:tmpl w:val="5D5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C0520"/>
    <w:multiLevelType w:val="multilevel"/>
    <w:tmpl w:val="7EEA43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4C514E"/>
    <w:multiLevelType w:val="multilevel"/>
    <w:tmpl w:val="D97A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A3084"/>
    <w:multiLevelType w:val="multilevel"/>
    <w:tmpl w:val="CF5C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9C338B"/>
    <w:multiLevelType w:val="multilevel"/>
    <w:tmpl w:val="49B060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F7473"/>
    <w:multiLevelType w:val="multilevel"/>
    <w:tmpl w:val="835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AF32A3"/>
    <w:multiLevelType w:val="hybridMultilevel"/>
    <w:tmpl w:val="B56CA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CD517B"/>
    <w:multiLevelType w:val="multilevel"/>
    <w:tmpl w:val="232E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D7468C"/>
    <w:multiLevelType w:val="multilevel"/>
    <w:tmpl w:val="7A18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B72B22"/>
    <w:multiLevelType w:val="multilevel"/>
    <w:tmpl w:val="C4AA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2A1C0D"/>
    <w:multiLevelType w:val="multilevel"/>
    <w:tmpl w:val="84DA06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B42BB"/>
    <w:multiLevelType w:val="multilevel"/>
    <w:tmpl w:val="94C2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5E343A"/>
    <w:multiLevelType w:val="multilevel"/>
    <w:tmpl w:val="A80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186D28"/>
    <w:multiLevelType w:val="multilevel"/>
    <w:tmpl w:val="D51C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E6C34"/>
    <w:multiLevelType w:val="multilevel"/>
    <w:tmpl w:val="CF128E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E79F7"/>
    <w:multiLevelType w:val="multilevel"/>
    <w:tmpl w:val="BA1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809FF"/>
    <w:multiLevelType w:val="multilevel"/>
    <w:tmpl w:val="5186F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11793"/>
    <w:multiLevelType w:val="multilevel"/>
    <w:tmpl w:val="1402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3163A"/>
    <w:multiLevelType w:val="multilevel"/>
    <w:tmpl w:val="DA82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4578B9"/>
    <w:multiLevelType w:val="multilevel"/>
    <w:tmpl w:val="4C2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8A3C05"/>
    <w:multiLevelType w:val="multilevel"/>
    <w:tmpl w:val="9FCCF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9B3583"/>
    <w:multiLevelType w:val="multilevel"/>
    <w:tmpl w:val="4FC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B5B0F"/>
    <w:multiLevelType w:val="multilevel"/>
    <w:tmpl w:val="4C3A9D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43563E"/>
    <w:multiLevelType w:val="multilevel"/>
    <w:tmpl w:val="C130EF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D70309"/>
    <w:multiLevelType w:val="multilevel"/>
    <w:tmpl w:val="33F6D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A30B78"/>
    <w:multiLevelType w:val="multilevel"/>
    <w:tmpl w:val="75CA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BF321C"/>
    <w:multiLevelType w:val="multilevel"/>
    <w:tmpl w:val="156E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7F79EA"/>
    <w:multiLevelType w:val="multilevel"/>
    <w:tmpl w:val="96B0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B031B0"/>
    <w:multiLevelType w:val="multilevel"/>
    <w:tmpl w:val="B2283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252F2C"/>
    <w:multiLevelType w:val="multilevel"/>
    <w:tmpl w:val="B8BE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3D2B99"/>
    <w:multiLevelType w:val="multilevel"/>
    <w:tmpl w:val="75302A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065312">
    <w:abstractNumId w:val="25"/>
  </w:num>
  <w:num w:numId="2" w16cid:durableId="1054158877">
    <w:abstractNumId w:val="22"/>
  </w:num>
  <w:num w:numId="3" w16cid:durableId="1060131397">
    <w:abstractNumId w:val="26"/>
  </w:num>
  <w:num w:numId="4" w16cid:durableId="1986082806">
    <w:abstractNumId w:val="1"/>
  </w:num>
  <w:num w:numId="5" w16cid:durableId="1765229104">
    <w:abstractNumId w:val="2"/>
  </w:num>
  <w:num w:numId="6" w16cid:durableId="1150562270">
    <w:abstractNumId w:val="28"/>
  </w:num>
  <w:num w:numId="7" w16cid:durableId="1382248848">
    <w:abstractNumId w:val="10"/>
  </w:num>
  <w:num w:numId="8" w16cid:durableId="1421099442">
    <w:abstractNumId w:val="34"/>
  </w:num>
  <w:num w:numId="9" w16cid:durableId="943462083">
    <w:abstractNumId w:val="12"/>
  </w:num>
  <w:num w:numId="10" w16cid:durableId="925647243">
    <w:abstractNumId w:val="36"/>
  </w:num>
  <w:num w:numId="11" w16cid:durableId="273752360">
    <w:abstractNumId w:val="16"/>
  </w:num>
  <w:num w:numId="12" w16cid:durableId="2033266170">
    <w:abstractNumId w:val="23"/>
  </w:num>
  <w:num w:numId="13" w16cid:durableId="1798451110">
    <w:abstractNumId w:val="35"/>
  </w:num>
  <w:num w:numId="14" w16cid:durableId="1957365448">
    <w:abstractNumId w:val="31"/>
  </w:num>
  <w:num w:numId="15" w16cid:durableId="866137952">
    <w:abstractNumId w:val="21"/>
  </w:num>
  <w:num w:numId="16" w16cid:durableId="193156238">
    <w:abstractNumId w:val="27"/>
  </w:num>
  <w:num w:numId="17" w16cid:durableId="1621572945">
    <w:abstractNumId w:val="11"/>
  </w:num>
  <w:num w:numId="18" w16cid:durableId="1262448291">
    <w:abstractNumId w:val="30"/>
  </w:num>
  <w:num w:numId="19" w16cid:durableId="1484542633">
    <w:abstractNumId w:val="17"/>
  </w:num>
  <w:num w:numId="20" w16cid:durableId="1679696689">
    <w:abstractNumId w:val="5"/>
  </w:num>
  <w:num w:numId="21" w16cid:durableId="2141339589">
    <w:abstractNumId w:val="29"/>
  </w:num>
  <w:num w:numId="22" w16cid:durableId="483009087">
    <w:abstractNumId w:val="8"/>
  </w:num>
  <w:num w:numId="23" w16cid:durableId="1163551406">
    <w:abstractNumId w:val="37"/>
  </w:num>
  <w:num w:numId="24" w16cid:durableId="1125805409">
    <w:abstractNumId w:val="9"/>
  </w:num>
  <w:num w:numId="25" w16cid:durableId="1328367738">
    <w:abstractNumId w:val="7"/>
  </w:num>
  <w:num w:numId="26" w16cid:durableId="287206557">
    <w:abstractNumId w:val="18"/>
  </w:num>
  <w:num w:numId="27" w16cid:durableId="32190692">
    <w:abstractNumId w:val="33"/>
  </w:num>
  <w:num w:numId="28" w16cid:durableId="2137720801">
    <w:abstractNumId w:val="24"/>
  </w:num>
  <w:num w:numId="29" w16cid:durableId="195238861">
    <w:abstractNumId w:val="4"/>
  </w:num>
  <w:num w:numId="30" w16cid:durableId="498159944">
    <w:abstractNumId w:val="14"/>
  </w:num>
  <w:num w:numId="31" w16cid:durableId="149298571">
    <w:abstractNumId w:val="20"/>
  </w:num>
  <w:num w:numId="32" w16cid:durableId="576521635">
    <w:abstractNumId w:val="15"/>
  </w:num>
  <w:num w:numId="33" w16cid:durableId="1924139288">
    <w:abstractNumId w:val="32"/>
  </w:num>
  <w:num w:numId="34" w16cid:durableId="1555041555">
    <w:abstractNumId w:val="19"/>
  </w:num>
  <w:num w:numId="35" w16cid:durableId="1017080671">
    <w:abstractNumId w:val="0"/>
  </w:num>
  <w:num w:numId="36" w16cid:durableId="1077551534">
    <w:abstractNumId w:val="3"/>
  </w:num>
  <w:num w:numId="37" w16cid:durableId="197132744">
    <w:abstractNumId w:val="6"/>
  </w:num>
  <w:num w:numId="38" w16cid:durableId="1795364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3E"/>
    <w:rsid w:val="00077B7E"/>
    <w:rsid w:val="001A46E8"/>
    <w:rsid w:val="001C6F24"/>
    <w:rsid w:val="00242D61"/>
    <w:rsid w:val="0028585C"/>
    <w:rsid w:val="003011F0"/>
    <w:rsid w:val="003465AA"/>
    <w:rsid w:val="003B60D6"/>
    <w:rsid w:val="00464D46"/>
    <w:rsid w:val="0047063E"/>
    <w:rsid w:val="00521C89"/>
    <w:rsid w:val="0052405F"/>
    <w:rsid w:val="005267A6"/>
    <w:rsid w:val="0062332F"/>
    <w:rsid w:val="00635A26"/>
    <w:rsid w:val="00667C27"/>
    <w:rsid w:val="00677BEB"/>
    <w:rsid w:val="00713C6D"/>
    <w:rsid w:val="00812462"/>
    <w:rsid w:val="00887A39"/>
    <w:rsid w:val="008D7607"/>
    <w:rsid w:val="00C63124"/>
    <w:rsid w:val="00C71BC3"/>
    <w:rsid w:val="00C93706"/>
    <w:rsid w:val="00D3240D"/>
    <w:rsid w:val="00D8423A"/>
    <w:rsid w:val="00D907EB"/>
    <w:rsid w:val="00DC5DD4"/>
    <w:rsid w:val="00EA1825"/>
    <w:rsid w:val="00F14238"/>
    <w:rsid w:val="00F45A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D468"/>
  <w15:chartTrackingRefBased/>
  <w15:docId w15:val="{2256141F-ECB9-40D1-91F0-42CD0AFB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70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70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7063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7063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7063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7063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7063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7063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7063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7063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7063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7063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7063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7063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7063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7063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7063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7063E"/>
    <w:rPr>
      <w:rFonts w:eastAsiaTheme="majorEastAsia" w:cstheme="majorBidi"/>
      <w:color w:val="272727" w:themeColor="text1" w:themeTint="D8"/>
    </w:rPr>
  </w:style>
  <w:style w:type="paragraph" w:styleId="Naslov">
    <w:name w:val="Title"/>
    <w:basedOn w:val="Normal"/>
    <w:next w:val="Normal"/>
    <w:link w:val="NaslovChar"/>
    <w:uiPriority w:val="10"/>
    <w:qFormat/>
    <w:rsid w:val="00470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7063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7063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706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7063E"/>
    <w:pPr>
      <w:spacing w:before="160"/>
      <w:jc w:val="center"/>
    </w:pPr>
    <w:rPr>
      <w:i/>
      <w:iCs/>
      <w:color w:val="404040" w:themeColor="text1" w:themeTint="BF"/>
    </w:rPr>
  </w:style>
  <w:style w:type="character" w:customStyle="1" w:styleId="CitatChar">
    <w:name w:val="Citat Char"/>
    <w:basedOn w:val="Zadanifontodlomka"/>
    <w:link w:val="Citat"/>
    <w:uiPriority w:val="29"/>
    <w:rsid w:val="0047063E"/>
    <w:rPr>
      <w:i/>
      <w:iCs/>
      <w:color w:val="404040" w:themeColor="text1" w:themeTint="BF"/>
    </w:rPr>
  </w:style>
  <w:style w:type="paragraph" w:styleId="Odlomakpopisa">
    <w:name w:val="List Paragraph"/>
    <w:basedOn w:val="Normal"/>
    <w:uiPriority w:val="34"/>
    <w:qFormat/>
    <w:rsid w:val="0047063E"/>
    <w:pPr>
      <w:ind w:left="720"/>
      <w:contextualSpacing/>
    </w:pPr>
  </w:style>
  <w:style w:type="character" w:styleId="Jakoisticanje">
    <w:name w:val="Intense Emphasis"/>
    <w:basedOn w:val="Zadanifontodlomka"/>
    <w:uiPriority w:val="21"/>
    <w:qFormat/>
    <w:rsid w:val="0047063E"/>
    <w:rPr>
      <w:i/>
      <w:iCs/>
      <w:color w:val="0F4761" w:themeColor="accent1" w:themeShade="BF"/>
    </w:rPr>
  </w:style>
  <w:style w:type="paragraph" w:styleId="Naglaencitat">
    <w:name w:val="Intense Quote"/>
    <w:basedOn w:val="Normal"/>
    <w:next w:val="Normal"/>
    <w:link w:val="NaglaencitatChar"/>
    <w:uiPriority w:val="30"/>
    <w:qFormat/>
    <w:rsid w:val="00470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7063E"/>
    <w:rPr>
      <w:i/>
      <w:iCs/>
      <w:color w:val="0F4761" w:themeColor="accent1" w:themeShade="BF"/>
    </w:rPr>
  </w:style>
  <w:style w:type="character" w:styleId="Istaknutareferenca">
    <w:name w:val="Intense Reference"/>
    <w:basedOn w:val="Zadanifontodlomka"/>
    <w:uiPriority w:val="32"/>
    <w:qFormat/>
    <w:rsid w:val="004706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55746">
      <w:bodyDiv w:val="1"/>
      <w:marLeft w:val="0"/>
      <w:marRight w:val="0"/>
      <w:marTop w:val="0"/>
      <w:marBottom w:val="0"/>
      <w:divBdr>
        <w:top w:val="none" w:sz="0" w:space="0" w:color="auto"/>
        <w:left w:val="none" w:sz="0" w:space="0" w:color="auto"/>
        <w:bottom w:val="none" w:sz="0" w:space="0" w:color="auto"/>
        <w:right w:val="none" w:sz="0" w:space="0" w:color="auto"/>
      </w:divBdr>
      <w:divsChild>
        <w:div w:id="816187292">
          <w:marLeft w:val="0"/>
          <w:marRight w:val="0"/>
          <w:marTop w:val="0"/>
          <w:marBottom w:val="0"/>
          <w:divBdr>
            <w:top w:val="none" w:sz="0" w:space="0" w:color="auto"/>
            <w:left w:val="none" w:sz="0" w:space="0" w:color="auto"/>
            <w:bottom w:val="none" w:sz="0" w:space="0" w:color="auto"/>
            <w:right w:val="none" w:sz="0" w:space="0" w:color="auto"/>
          </w:divBdr>
          <w:divsChild>
            <w:div w:id="1066345092">
              <w:marLeft w:val="0"/>
              <w:marRight w:val="0"/>
              <w:marTop w:val="0"/>
              <w:marBottom w:val="0"/>
              <w:divBdr>
                <w:top w:val="none" w:sz="0" w:space="0" w:color="auto"/>
                <w:left w:val="none" w:sz="0" w:space="0" w:color="auto"/>
                <w:bottom w:val="none" w:sz="0" w:space="0" w:color="auto"/>
                <w:right w:val="none" w:sz="0" w:space="0" w:color="auto"/>
              </w:divBdr>
            </w:div>
            <w:div w:id="717167230">
              <w:marLeft w:val="0"/>
              <w:marRight w:val="0"/>
              <w:marTop w:val="0"/>
              <w:marBottom w:val="0"/>
              <w:divBdr>
                <w:top w:val="none" w:sz="0" w:space="0" w:color="auto"/>
                <w:left w:val="none" w:sz="0" w:space="0" w:color="auto"/>
                <w:bottom w:val="none" w:sz="0" w:space="0" w:color="auto"/>
                <w:right w:val="none" w:sz="0" w:space="0" w:color="auto"/>
              </w:divBdr>
            </w:div>
            <w:div w:id="1899634432">
              <w:marLeft w:val="0"/>
              <w:marRight w:val="0"/>
              <w:marTop w:val="0"/>
              <w:marBottom w:val="0"/>
              <w:divBdr>
                <w:top w:val="none" w:sz="0" w:space="0" w:color="auto"/>
                <w:left w:val="none" w:sz="0" w:space="0" w:color="auto"/>
                <w:bottom w:val="none" w:sz="0" w:space="0" w:color="auto"/>
                <w:right w:val="none" w:sz="0" w:space="0" w:color="auto"/>
              </w:divBdr>
            </w:div>
            <w:div w:id="1727030186">
              <w:marLeft w:val="0"/>
              <w:marRight w:val="0"/>
              <w:marTop w:val="0"/>
              <w:marBottom w:val="0"/>
              <w:divBdr>
                <w:top w:val="none" w:sz="0" w:space="0" w:color="auto"/>
                <w:left w:val="none" w:sz="0" w:space="0" w:color="auto"/>
                <w:bottom w:val="none" w:sz="0" w:space="0" w:color="auto"/>
                <w:right w:val="none" w:sz="0" w:space="0" w:color="auto"/>
              </w:divBdr>
            </w:div>
            <w:div w:id="159471829">
              <w:marLeft w:val="0"/>
              <w:marRight w:val="0"/>
              <w:marTop w:val="0"/>
              <w:marBottom w:val="0"/>
              <w:divBdr>
                <w:top w:val="none" w:sz="0" w:space="0" w:color="auto"/>
                <w:left w:val="none" w:sz="0" w:space="0" w:color="auto"/>
                <w:bottom w:val="none" w:sz="0" w:space="0" w:color="auto"/>
                <w:right w:val="none" w:sz="0" w:space="0" w:color="auto"/>
              </w:divBdr>
            </w:div>
            <w:div w:id="27799858">
              <w:marLeft w:val="0"/>
              <w:marRight w:val="0"/>
              <w:marTop w:val="0"/>
              <w:marBottom w:val="0"/>
              <w:divBdr>
                <w:top w:val="none" w:sz="0" w:space="0" w:color="auto"/>
                <w:left w:val="none" w:sz="0" w:space="0" w:color="auto"/>
                <w:bottom w:val="none" w:sz="0" w:space="0" w:color="auto"/>
                <w:right w:val="none" w:sz="0" w:space="0" w:color="auto"/>
              </w:divBdr>
            </w:div>
            <w:div w:id="1647708747">
              <w:marLeft w:val="0"/>
              <w:marRight w:val="0"/>
              <w:marTop w:val="0"/>
              <w:marBottom w:val="0"/>
              <w:divBdr>
                <w:top w:val="none" w:sz="0" w:space="0" w:color="auto"/>
                <w:left w:val="none" w:sz="0" w:space="0" w:color="auto"/>
                <w:bottom w:val="none" w:sz="0" w:space="0" w:color="auto"/>
                <w:right w:val="none" w:sz="0" w:space="0" w:color="auto"/>
              </w:divBdr>
            </w:div>
            <w:div w:id="1588726297">
              <w:marLeft w:val="0"/>
              <w:marRight w:val="0"/>
              <w:marTop w:val="0"/>
              <w:marBottom w:val="0"/>
              <w:divBdr>
                <w:top w:val="none" w:sz="0" w:space="0" w:color="auto"/>
                <w:left w:val="none" w:sz="0" w:space="0" w:color="auto"/>
                <w:bottom w:val="none" w:sz="0" w:space="0" w:color="auto"/>
                <w:right w:val="none" w:sz="0" w:space="0" w:color="auto"/>
              </w:divBdr>
            </w:div>
            <w:div w:id="1982034750">
              <w:marLeft w:val="0"/>
              <w:marRight w:val="0"/>
              <w:marTop w:val="0"/>
              <w:marBottom w:val="0"/>
              <w:divBdr>
                <w:top w:val="none" w:sz="0" w:space="0" w:color="auto"/>
                <w:left w:val="none" w:sz="0" w:space="0" w:color="auto"/>
                <w:bottom w:val="none" w:sz="0" w:space="0" w:color="auto"/>
                <w:right w:val="none" w:sz="0" w:space="0" w:color="auto"/>
              </w:divBdr>
            </w:div>
            <w:div w:id="1207792007">
              <w:marLeft w:val="0"/>
              <w:marRight w:val="0"/>
              <w:marTop w:val="0"/>
              <w:marBottom w:val="0"/>
              <w:divBdr>
                <w:top w:val="none" w:sz="0" w:space="0" w:color="auto"/>
                <w:left w:val="none" w:sz="0" w:space="0" w:color="auto"/>
                <w:bottom w:val="none" w:sz="0" w:space="0" w:color="auto"/>
                <w:right w:val="none" w:sz="0" w:space="0" w:color="auto"/>
              </w:divBdr>
            </w:div>
            <w:div w:id="1706101911">
              <w:marLeft w:val="0"/>
              <w:marRight w:val="0"/>
              <w:marTop w:val="0"/>
              <w:marBottom w:val="0"/>
              <w:divBdr>
                <w:top w:val="none" w:sz="0" w:space="0" w:color="auto"/>
                <w:left w:val="none" w:sz="0" w:space="0" w:color="auto"/>
                <w:bottom w:val="none" w:sz="0" w:space="0" w:color="auto"/>
                <w:right w:val="none" w:sz="0" w:space="0" w:color="auto"/>
              </w:divBdr>
            </w:div>
            <w:div w:id="488179904">
              <w:marLeft w:val="0"/>
              <w:marRight w:val="0"/>
              <w:marTop w:val="0"/>
              <w:marBottom w:val="0"/>
              <w:divBdr>
                <w:top w:val="none" w:sz="0" w:space="0" w:color="auto"/>
                <w:left w:val="none" w:sz="0" w:space="0" w:color="auto"/>
                <w:bottom w:val="none" w:sz="0" w:space="0" w:color="auto"/>
                <w:right w:val="none" w:sz="0" w:space="0" w:color="auto"/>
              </w:divBdr>
            </w:div>
            <w:div w:id="1105923982">
              <w:marLeft w:val="0"/>
              <w:marRight w:val="0"/>
              <w:marTop w:val="0"/>
              <w:marBottom w:val="0"/>
              <w:divBdr>
                <w:top w:val="none" w:sz="0" w:space="0" w:color="auto"/>
                <w:left w:val="none" w:sz="0" w:space="0" w:color="auto"/>
                <w:bottom w:val="none" w:sz="0" w:space="0" w:color="auto"/>
                <w:right w:val="none" w:sz="0" w:space="0" w:color="auto"/>
              </w:divBdr>
            </w:div>
            <w:div w:id="1821575452">
              <w:marLeft w:val="0"/>
              <w:marRight w:val="0"/>
              <w:marTop w:val="0"/>
              <w:marBottom w:val="0"/>
              <w:divBdr>
                <w:top w:val="none" w:sz="0" w:space="0" w:color="auto"/>
                <w:left w:val="none" w:sz="0" w:space="0" w:color="auto"/>
                <w:bottom w:val="none" w:sz="0" w:space="0" w:color="auto"/>
                <w:right w:val="none" w:sz="0" w:space="0" w:color="auto"/>
              </w:divBdr>
            </w:div>
            <w:div w:id="261575886">
              <w:marLeft w:val="0"/>
              <w:marRight w:val="0"/>
              <w:marTop w:val="0"/>
              <w:marBottom w:val="0"/>
              <w:divBdr>
                <w:top w:val="none" w:sz="0" w:space="0" w:color="auto"/>
                <w:left w:val="none" w:sz="0" w:space="0" w:color="auto"/>
                <w:bottom w:val="none" w:sz="0" w:space="0" w:color="auto"/>
                <w:right w:val="none" w:sz="0" w:space="0" w:color="auto"/>
              </w:divBdr>
            </w:div>
            <w:div w:id="772700957">
              <w:marLeft w:val="0"/>
              <w:marRight w:val="0"/>
              <w:marTop w:val="0"/>
              <w:marBottom w:val="0"/>
              <w:divBdr>
                <w:top w:val="none" w:sz="0" w:space="0" w:color="auto"/>
                <w:left w:val="none" w:sz="0" w:space="0" w:color="auto"/>
                <w:bottom w:val="none" w:sz="0" w:space="0" w:color="auto"/>
                <w:right w:val="none" w:sz="0" w:space="0" w:color="auto"/>
              </w:divBdr>
            </w:div>
            <w:div w:id="1120732824">
              <w:marLeft w:val="0"/>
              <w:marRight w:val="0"/>
              <w:marTop w:val="0"/>
              <w:marBottom w:val="0"/>
              <w:divBdr>
                <w:top w:val="none" w:sz="0" w:space="0" w:color="auto"/>
                <w:left w:val="none" w:sz="0" w:space="0" w:color="auto"/>
                <w:bottom w:val="none" w:sz="0" w:space="0" w:color="auto"/>
                <w:right w:val="none" w:sz="0" w:space="0" w:color="auto"/>
              </w:divBdr>
            </w:div>
            <w:div w:id="200485706">
              <w:marLeft w:val="0"/>
              <w:marRight w:val="0"/>
              <w:marTop w:val="0"/>
              <w:marBottom w:val="0"/>
              <w:divBdr>
                <w:top w:val="none" w:sz="0" w:space="0" w:color="auto"/>
                <w:left w:val="none" w:sz="0" w:space="0" w:color="auto"/>
                <w:bottom w:val="none" w:sz="0" w:space="0" w:color="auto"/>
                <w:right w:val="none" w:sz="0" w:space="0" w:color="auto"/>
              </w:divBdr>
            </w:div>
            <w:div w:id="994726205">
              <w:marLeft w:val="0"/>
              <w:marRight w:val="0"/>
              <w:marTop w:val="0"/>
              <w:marBottom w:val="0"/>
              <w:divBdr>
                <w:top w:val="none" w:sz="0" w:space="0" w:color="auto"/>
                <w:left w:val="none" w:sz="0" w:space="0" w:color="auto"/>
                <w:bottom w:val="none" w:sz="0" w:space="0" w:color="auto"/>
                <w:right w:val="none" w:sz="0" w:space="0" w:color="auto"/>
              </w:divBdr>
            </w:div>
            <w:div w:id="1098604592">
              <w:marLeft w:val="0"/>
              <w:marRight w:val="0"/>
              <w:marTop w:val="0"/>
              <w:marBottom w:val="0"/>
              <w:divBdr>
                <w:top w:val="none" w:sz="0" w:space="0" w:color="auto"/>
                <w:left w:val="none" w:sz="0" w:space="0" w:color="auto"/>
                <w:bottom w:val="none" w:sz="0" w:space="0" w:color="auto"/>
                <w:right w:val="none" w:sz="0" w:space="0" w:color="auto"/>
              </w:divBdr>
            </w:div>
          </w:divsChild>
        </w:div>
        <w:div w:id="676151534">
          <w:marLeft w:val="0"/>
          <w:marRight w:val="0"/>
          <w:marTop w:val="0"/>
          <w:marBottom w:val="0"/>
          <w:divBdr>
            <w:top w:val="none" w:sz="0" w:space="0" w:color="auto"/>
            <w:left w:val="none" w:sz="0" w:space="0" w:color="auto"/>
            <w:bottom w:val="none" w:sz="0" w:space="0" w:color="auto"/>
            <w:right w:val="none" w:sz="0" w:space="0" w:color="auto"/>
          </w:divBdr>
          <w:divsChild>
            <w:div w:id="133180900">
              <w:marLeft w:val="0"/>
              <w:marRight w:val="0"/>
              <w:marTop w:val="0"/>
              <w:marBottom w:val="0"/>
              <w:divBdr>
                <w:top w:val="none" w:sz="0" w:space="0" w:color="auto"/>
                <w:left w:val="none" w:sz="0" w:space="0" w:color="auto"/>
                <w:bottom w:val="none" w:sz="0" w:space="0" w:color="auto"/>
                <w:right w:val="none" w:sz="0" w:space="0" w:color="auto"/>
              </w:divBdr>
            </w:div>
            <w:div w:id="327639487">
              <w:marLeft w:val="0"/>
              <w:marRight w:val="0"/>
              <w:marTop w:val="0"/>
              <w:marBottom w:val="0"/>
              <w:divBdr>
                <w:top w:val="none" w:sz="0" w:space="0" w:color="auto"/>
                <w:left w:val="none" w:sz="0" w:space="0" w:color="auto"/>
                <w:bottom w:val="none" w:sz="0" w:space="0" w:color="auto"/>
                <w:right w:val="none" w:sz="0" w:space="0" w:color="auto"/>
              </w:divBdr>
            </w:div>
            <w:div w:id="2056073997">
              <w:marLeft w:val="0"/>
              <w:marRight w:val="0"/>
              <w:marTop w:val="0"/>
              <w:marBottom w:val="0"/>
              <w:divBdr>
                <w:top w:val="none" w:sz="0" w:space="0" w:color="auto"/>
                <w:left w:val="none" w:sz="0" w:space="0" w:color="auto"/>
                <w:bottom w:val="none" w:sz="0" w:space="0" w:color="auto"/>
                <w:right w:val="none" w:sz="0" w:space="0" w:color="auto"/>
              </w:divBdr>
            </w:div>
            <w:div w:id="1388995345">
              <w:marLeft w:val="0"/>
              <w:marRight w:val="0"/>
              <w:marTop w:val="0"/>
              <w:marBottom w:val="0"/>
              <w:divBdr>
                <w:top w:val="none" w:sz="0" w:space="0" w:color="auto"/>
                <w:left w:val="none" w:sz="0" w:space="0" w:color="auto"/>
                <w:bottom w:val="none" w:sz="0" w:space="0" w:color="auto"/>
                <w:right w:val="none" w:sz="0" w:space="0" w:color="auto"/>
              </w:divBdr>
            </w:div>
            <w:div w:id="132329886">
              <w:marLeft w:val="0"/>
              <w:marRight w:val="0"/>
              <w:marTop w:val="0"/>
              <w:marBottom w:val="0"/>
              <w:divBdr>
                <w:top w:val="none" w:sz="0" w:space="0" w:color="auto"/>
                <w:left w:val="none" w:sz="0" w:space="0" w:color="auto"/>
                <w:bottom w:val="none" w:sz="0" w:space="0" w:color="auto"/>
                <w:right w:val="none" w:sz="0" w:space="0" w:color="auto"/>
              </w:divBdr>
            </w:div>
            <w:div w:id="518272606">
              <w:marLeft w:val="0"/>
              <w:marRight w:val="0"/>
              <w:marTop w:val="0"/>
              <w:marBottom w:val="0"/>
              <w:divBdr>
                <w:top w:val="none" w:sz="0" w:space="0" w:color="auto"/>
                <w:left w:val="none" w:sz="0" w:space="0" w:color="auto"/>
                <w:bottom w:val="none" w:sz="0" w:space="0" w:color="auto"/>
                <w:right w:val="none" w:sz="0" w:space="0" w:color="auto"/>
              </w:divBdr>
            </w:div>
            <w:div w:id="1691419698">
              <w:marLeft w:val="0"/>
              <w:marRight w:val="0"/>
              <w:marTop w:val="0"/>
              <w:marBottom w:val="0"/>
              <w:divBdr>
                <w:top w:val="none" w:sz="0" w:space="0" w:color="auto"/>
                <w:left w:val="none" w:sz="0" w:space="0" w:color="auto"/>
                <w:bottom w:val="none" w:sz="0" w:space="0" w:color="auto"/>
                <w:right w:val="none" w:sz="0" w:space="0" w:color="auto"/>
              </w:divBdr>
            </w:div>
            <w:div w:id="1440948906">
              <w:marLeft w:val="0"/>
              <w:marRight w:val="0"/>
              <w:marTop w:val="0"/>
              <w:marBottom w:val="0"/>
              <w:divBdr>
                <w:top w:val="none" w:sz="0" w:space="0" w:color="auto"/>
                <w:left w:val="none" w:sz="0" w:space="0" w:color="auto"/>
                <w:bottom w:val="none" w:sz="0" w:space="0" w:color="auto"/>
                <w:right w:val="none" w:sz="0" w:space="0" w:color="auto"/>
              </w:divBdr>
            </w:div>
            <w:div w:id="502933468">
              <w:marLeft w:val="0"/>
              <w:marRight w:val="0"/>
              <w:marTop w:val="0"/>
              <w:marBottom w:val="0"/>
              <w:divBdr>
                <w:top w:val="none" w:sz="0" w:space="0" w:color="auto"/>
                <w:left w:val="none" w:sz="0" w:space="0" w:color="auto"/>
                <w:bottom w:val="none" w:sz="0" w:space="0" w:color="auto"/>
                <w:right w:val="none" w:sz="0" w:space="0" w:color="auto"/>
              </w:divBdr>
            </w:div>
            <w:div w:id="264113856">
              <w:marLeft w:val="0"/>
              <w:marRight w:val="0"/>
              <w:marTop w:val="0"/>
              <w:marBottom w:val="0"/>
              <w:divBdr>
                <w:top w:val="none" w:sz="0" w:space="0" w:color="auto"/>
                <w:left w:val="none" w:sz="0" w:space="0" w:color="auto"/>
                <w:bottom w:val="none" w:sz="0" w:space="0" w:color="auto"/>
                <w:right w:val="none" w:sz="0" w:space="0" w:color="auto"/>
              </w:divBdr>
            </w:div>
            <w:div w:id="484853818">
              <w:marLeft w:val="0"/>
              <w:marRight w:val="0"/>
              <w:marTop w:val="0"/>
              <w:marBottom w:val="0"/>
              <w:divBdr>
                <w:top w:val="none" w:sz="0" w:space="0" w:color="auto"/>
                <w:left w:val="none" w:sz="0" w:space="0" w:color="auto"/>
                <w:bottom w:val="none" w:sz="0" w:space="0" w:color="auto"/>
                <w:right w:val="none" w:sz="0" w:space="0" w:color="auto"/>
              </w:divBdr>
            </w:div>
            <w:div w:id="1946771422">
              <w:marLeft w:val="0"/>
              <w:marRight w:val="0"/>
              <w:marTop w:val="0"/>
              <w:marBottom w:val="0"/>
              <w:divBdr>
                <w:top w:val="none" w:sz="0" w:space="0" w:color="auto"/>
                <w:left w:val="none" w:sz="0" w:space="0" w:color="auto"/>
                <w:bottom w:val="none" w:sz="0" w:space="0" w:color="auto"/>
                <w:right w:val="none" w:sz="0" w:space="0" w:color="auto"/>
              </w:divBdr>
            </w:div>
            <w:div w:id="1294478658">
              <w:marLeft w:val="0"/>
              <w:marRight w:val="0"/>
              <w:marTop w:val="0"/>
              <w:marBottom w:val="0"/>
              <w:divBdr>
                <w:top w:val="none" w:sz="0" w:space="0" w:color="auto"/>
                <w:left w:val="none" w:sz="0" w:space="0" w:color="auto"/>
                <w:bottom w:val="none" w:sz="0" w:space="0" w:color="auto"/>
                <w:right w:val="none" w:sz="0" w:space="0" w:color="auto"/>
              </w:divBdr>
            </w:div>
            <w:div w:id="1530995199">
              <w:marLeft w:val="0"/>
              <w:marRight w:val="0"/>
              <w:marTop w:val="0"/>
              <w:marBottom w:val="0"/>
              <w:divBdr>
                <w:top w:val="none" w:sz="0" w:space="0" w:color="auto"/>
                <w:left w:val="none" w:sz="0" w:space="0" w:color="auto"/>
                <w:bottom w:val="none" w:sz="0" w:space="0" w:color="auto"/>
                <w:right w:val="none" w:sz="0" w:space="0" w:color="auto"/>
              </w:divBdr>
            </w:div>
            <w:div w:id="148138606">
              <w:marLeft w:val="0"/>
              <w:marRight w:val="0"/>
              <w:marTop w:val="0"/>
              <w:marBottom w:val="0"/>
              <w:divBdr>
                <w:top w:val="none" w:sz="0" w:space="0" w:color="auto"/>
                <w:left w:val="none" w:sz="0" w:space="0" w:color="auto"/>
                <w:bottom w:val="none" w:sz="0" w:space="0" w:color="auto"/>
                <w:right w:val="none" w:sz="0" w:space="0" w:color="auto"/>
              </w:divBdr>
            </w:div>
            <w:div w:id="862010713">
              <w:marLeft w:val="0"/>
              <w:marRight w:val="0"/>
              <w:marTop w:val="0"/>
              <w:marBottom w:val="0"/>
              <w:divBdr>
                <w:top w:val="none" w:sz="0" w:space="0" w:color="auto"/>
                <w:left w:val="none" w:sz="0" w:space="0" w:color="auto"/>
                <w:bottom w:val="none" w:sz="0" w:space="0" w:color="auto"/>
                <w:right w:val="none" w:sz="0" w:space="0" w:color="auto"/>
              </w:divBdr>
            </w:div>
            <w:div w:id="1607615730">
              <w:marLeft w:val="0"/>
              <w:marRight w:val="0"/>
              <w:marTop w:val="0"/>
              <w:marBottom w:val="0"/>
              <w:divBdr>
                <w:top w:val="none" w:sz="0" w:space="0" w:color="auto"/>
                <w:left w:val="none" w:sz="0" w:space="0" w:color="auto"/>
                <w:bottom w:val="none" w:sz="0" w:space="0" w:color="auto"/>
                <w:right w:val="none" w:sz="0" w:space="0" w:color="auto"/>
              </w:divBdr>
            </w:div>
            <w:div w:id="634220856">
              <w:marLeft w:val="0"/>
              <w:marRight w:val="0"/>
              <w:marTop w:val="0"/>
              <w:marBottom w:val="0"/>
              <w:divBdr>
                <w:top w:val="none" w:sz="0" w:space="0" w:color="auto"/>
                <w:left w:val="none" w:sz="0" w:space="0" w:color="auto"/>
                <w:bottom w:val="none" w:sz="0" w:space="0" w:color="auto"/>
                <w:right w:val="none" w:sz="0" w:space="0" w:color="auto"/>
              </w:divBdr>
            </w:div>
          </w:divsChild>
        </w:div>
        <w:div w:id="1839929513">
          <w:marLeft w:val="0"/>
          <w:marRight w:val="0"/>
          <w:marTop w:val="0"/>
          <w:marBottom w:val="0"/>
          <w:divBdr>
            <w:top w:val="none" w:sz="0" w:space="0" w:color="auto"/>
            <w:left w:val="none" w:sz="0" w:space="0" w:color="auto"/>
            <w:bottom w:val="none" w:sz="0" w:space="0" w:color="auto"/>
            <w:right w:val="none" w:sz="0" w:space="0" w:color="auto"/>
          </w:divBdr>
          <w:divsChild>
            <w:div w:id="922952182">
              <w:marLeft w:val="0"/>
              <w:marRight w:val="0"/>
              <w:marTop w:val="0"/>
              <w:marBottom w:val="0"/>
              <w:divBdr>
                <w:top w:val="none" w:sz="0" w:space="0" w:color="auto"/>
                <w:left w:val="none" w:sz="0" w:space="0" w:color="auto"/>
                <w:bottom w:val="none" w:sz="0" w:space="0" w:color="auto"/>
                <w:right w:val="none" w:sz="0" w:space="0" w:color="auto"/>
              </w:divBdr>
            </w:div>
            <w:div w:id="2035838594">
              <w:marLeft w:val="0"/>
              <w:marRight w:val="0"/>
              <w:marTop w:val="0"/>
              <w:marBottom w:val="0"/>
              <w:divBdr>
                <w:top w:val="none" w:sz="0" w:space="0" w:color="auto"/>
                <w:left w:val="none" w:sz="0" w:space="0" w:color="auto"/>
                <w:bottom w:val="none" w:sz="0" w:space="0" w:color="auto"/>
                <w:right w:val="none" w:sz="0" w:space="0" w:color="auto"/>
              </w:divBdr>
            </w:div>
            <w:div w:id="380401049">
              <w:marLeft w:val="0"/>
              <w:marRight w:val="0"/>
              <w:marTop w:val="0"/>
              <w:marBottom w:val="0"/>
              <w:divBdr>
                <w:top w:val="none" w:sz="0" w:space="0" w:color="auto"/>
                <w:left w:val="none" w:sz="0" w:space="0" w:color="auto"/>
                <w:bottom w:val="none" w:sz="0" w:space="0" w:color="auto"/>
                <w:right w:val="none" w:sz="0" w:space="0" w:color="auto"/>
              </w:divBdr>
            </w:div>
            <w:div w:id="642345216">
              <w:marLeft w:val="0"/>
              <w:marRight w:val="0"/>
              <w:marTop w:val="0"/>
              <w:marBottom w:val="0"/>
              <w:divBdr>
                <w:top w:val="none" w:sz="0" w:space="0" w:color="auto"/>
                <w:left w:val="none" w:sz="0" w:space="0" w:color="auto"/>
                <w:bottom w:val="none" w:sz="0" w:space="0" w:color="auto"/>
                <w:right w:val="none" w:sz="0" w:space="0" w:color="auto"/>
              </w:divBdr>
            </w:div>
            <w:div w:id="989987637">
              <w:marLeft w:val="0"/>
              <w:marRight w:val="0"/>
              <w:marTop w:val="0"/>
              <w:marBottom w:val="0"/>
              <w:divBdr>
                <w:top w:val="none" w:sz="0" w:space="0" w:color="auto"/>
                <w:left w:val="none" w:sz="0" w:space="0" w:color="auto"/>
                <w:bottom w:val="none" w:sz="0" w:space="0" w:color="auto"/>
                <w:right w:val="none" w:sz="0" w:space="0" w:color="auto"/>
              </w:divBdr>
            </w:div>
            <w:div w:id="269823415">
              <w:marLeft w:val="0"/>
              <w:marRight w:val="0"/>
              <w:marTop w:val="0"/>
              <w:marBottom w:val="0"/>
              <w:divBdr>
                <w:top w:val="none" w:sz="0" w:space="0" w:color="auto"/>
                <w:left w:val="none" w:sz="0" w:space="0" w:color="auto"/>
                <w:bottom w:val="none" w:sz="0" w:space="0" w:color="auto"/>
                <w:right w:val="none" w:sz="0" w:space="0" w:color="auto"/>
              </w:divBdr>
            </w:div>
            <w:div w:id="1754816768">
              <w:marLeft w:val="0"/>
              <w:marRight w:val="0"/>
              <w:marTop w:val="0"/>
              <w:marBottom w:val="0"/>
              <w:divBdr>
                <w:top w:val="none" w:sz="0" w:space="0" w:color="auto"/>
                <w:left w:val="none" w:sz="0" w:space="0" w:color="auto"/>
                <w:bottom w:val="none" w:sz="0" w:space="0" w:color="auto"/>
                <w:right w:val="none" w:sz="0" w:space="0" w:color="auto"/>
              </w:divBdr>
            </w:div>
            <w:div w:id="1782411552">
              <w:marLeft w:val="0"/>
              <w:marRight w:val="0"/>
              <w:marTop w:val="0"/>
              <w:marBottom w:val="0"/>
              <w:divBdr>
                <w:top w:val="none" w:sz="0" w:space="0" w:color="auto"/>
                <w:left w:val="none" w:sz="0" w:space="0" w:color="auto"/>
                <w:bottom w:val="none" w:sz="0" w:space="0" w:color="auto"/>
                <w:right w:val="none" w:sz="0" w:space="0" w:color="auto"/>
              </w:divBdr>
            </w:div>
            <w:div w:id="374430736">
              <w:marLeft w:val="0"/>
              <w:marRight w:val="0"/>
              <w:marTop w:val="0"/>
              <w:marBottom w:val="0"/>
              <w:divBdr>
                <w:top w:val="none" w:sz="0" w:space="0" w:color="auto"/>
                <w:left w:val="none" w:sz="0" w:space="0" w:color="auto"/>
                <w:bottom w:val="none" w:sz="0" w:space="0" w:color="auto"/>
                <w:right w:val="none" w:sz="0" w:space="0" w:color="auto"/>
              </w:divBdr>
            </w:div>
            <w:div w:id="92669125">
              <w:marLeft w:val="0"/>
              <w:marRight w:val="0"/>
              <w:marTop w:val="0"/>
              <w:marBottom w:val="0"/>
              <w:divBdr>
                <w:top w:val="none" w:sz="0" w:space="0" w:color="auto"/>
                <w:left w:val="none" w:sz="0" w:space="0" w:color="auto"/>
                <w:bottom w:val="none" w:sz="0" w:space="0" w:color="auto"/>
                <w:right w:val="none" w:sz="0" w:space="0" w:color="auto"/>
              </w:divBdr>
            </w:div>
            <w:div w:id="247857483">
              <w:marLeft w:val="0"/>
              <w:marRight w:val="0"/>
              <w:marTop w:val="0"/>
              <w:marBottom w:val="0"/>
              <w:divBdr>
                <w:top w:val="none" w:sz="0" w:space="0" w:color="auto"/>
                <w:left w:val="none" w:sz="0" w:space="0" w:color="auto"/>
                <w:bottom w:val="none" w:sz="0" w:space="0" w:color="auto"/>
                <w:right w:val="none" w:sz="0" w:space="0" w:color="auto"/>
              </w:divBdr>
            </w:div>
            <w:div w:id="535780795">
              <w:marLeft w:val="0"/>
              <w:marRight w:val="0"/>
              <w:marTop w:val="0"/>
              <w:marBottom w:val="0"/>
              <w:divBdr>
                <w:top w:val="none" w:sz="0" w:space="0" w:color="auto"/>
                <w:left w:val="none" w:sz="0" w:space="0" w:color="auto"/>
                <w:bottom w:val="none" w:sz="0" w:space="0" w:color="auto"/>
                <w:right w:val="none" w:sz="0" w:space="0" w:color="auto"/>
              </w:divBdr>
            </w:div>
            <w:div w:id="1841236503">
              <w:marLeft w:val="0"/>
              <w:marRight w:val="0"/>
              <w:marTop w:val="0"/>
              <w:marBottom w:val="0"/>
              <w:divBdr>
                <w:top w:val="none" w:sz="0" w:space="0" w:color="auto"/>
                <w:left w:val="none" w:sz="0" w:space="0" w:color="auto"/>
                <w:bottom w:val="none" w:sz="0" w:space="0" w:color="auto"/>
                <w:right w:val="none" w:sz="0" w:space="0" w:color="auto"/>
              </w:divBdr>
            </w:div>
            <w:div w:id="285619736">
              <w:marLeft w:val="0"/>
              <w:marRight w:val="0"/>
              <w:marTop w:val="0"/>
              <w:marBottom w:val="0"/>
              <w:divBdr>
                <w:top w:val="none" w:sz="0" w:space="0" w:color="auto"/>
                <w:left w:val="none" w:sz="0" w:space="0" w:color="auto"/>
                <w:bottom w:val="none" w:sz="0" w:space="0" w:color="auto"/>
                <w:right w:val="none" w:sz="0" w:space="0" w:color="auto"/>
              </w:divBdr>
            </w:div>
            <w:div w:id="1082680850">
              <w:marLeft w:val="0"/>
              <w:marRight w:val="0"/>
              <w:marTop w:val="0"/>
              <w:marBottom w:val="0"/>
              <w:divBdr>
                <w:top w:val="none" w:sz="0" w:space="0" w:color="auto"/>
                <w:left w:val="none" w:sz="0" w:space="0" w:color="auto"/>
                <w:bottom w:val="none" w:sz="0" w:space="0" w:color="auto"/>
                <w:right w:val="none" w:sz="0" w:space="0" w:color="auto"/>
              </w:divBdr>
            </w:div>
            <w:div w:id="1413040155">
              <w:marLeft w:val="0"/>
              <w:marRight w:val="0"/>
              <w:marTop w:val="0"/>
              <w:marBottom w:val="0"/>
              <w:divBdr>
                <w:top w:val="none" w:sz="0" w:space="0" w:color="auto"/>
                <w:left w:val="none" w:sz="0" w:space="0" w:color="auto"/>
                <w:bottom w:val="none" w:sz="0" w:space="0" w:color="auto"/>
                <w:right w:val="none" w:sz="0" w:space="0" w:color="auto"/>
              </w:divBdr>
            </w:div>
            <w:div w:id="1628465768">
              <w:marLeft w:val="0"/>
              <w:marRight w:val="0"/>
              <w:marTop w:val="0"/>
              <w:marBottom w:val="0"/>
              <w:divBdr>
                <w:top w:val="none" w:sz="0" w:space="0" w:color="auto"/>
                <w:left w:val="none" w:sz="0" w:space="0" w:color="auto"/>
                <w:bottom w:val="none" w:sz="0" w:space="0" w:color="auto"/>
                <w:right w:val="none" w:sz="0" w:space="0" w:color="auto"/>
              </w:divBdr>
            </w:div>
            <w:div w:id="866912406">
              <w:marLeft w:val="0"/>
              <w:marRight w:val="0"/>
              <w:marTop w:val="0"/>
              <w:marBottom w:val="0"/>
              <w:divBdr>
                <w:top w:val="none" w:sz="0" w:space="0" w:color="auto"/>
                <w:left w:val="none" w:sz="0" w:space="0" w:color="auto"/>
                <w:bottom w:val="none" w:sz="0" w:space="0" w:color="auto"/>
                <w:right w:val="none" w:sz="0" w:space="0" w:color="auto"/>
              </w:divBdr>
            </w:div>
          </w:divsChild>
        </w:div>
        <w:div w:id="587614781">
          <w:marLeft w:val="0"/>
          <w:marRight w:val="0"/>
          <w:marTop w:val="0"/>
          <w:marBottom w:val="0"/>
          <w:divBdr>
            <w:top w:val="none" w:sz="0" w:space="0" w:color="auto"/>
            <w:left w:val="none" w:sz="0" w:space="0" w:color="auto"/>
            <w:bottom w:val="none" w:sz="0" w:space="0" w:color="auto"/>
            <w:right w:val="none" w:sz="0" w:space="0" w:color="auto"/>
          </w:divBdr>
          <w:divsChild>
            <w:div w:id="549388430">
              <w:marLeft w:val="0"/>
              <w:marRight w:val="0"/>
              <w:marTop w:val="0"/>
              <w:marBottom w:val="0"/>
              <w:divBdr>
                <w:top w:val="none" w:sz="0" w:space="0" w:color="auto"/>
                <w:left w:val="none" w:sz="0" w:space="0" w:color="auto"/>
                <w:bottom w:val="none" w:sz="0" w:space="0" w:color="auto"/>
                <w:right w:val="none" w:sz="0" w:space="0" w:color="auto"/>
              </w:divBdr>
            </w:div>
            <w:div w:id="207839368">
              <w:marLeft w:val="0"/>
              <w:marRight w:val="0"/>
              <w:marTop w:val="0"/>
              <w:marBottom w:val="0"/>
              <w:divBdr>
                <w:top w:val="none" w:sz="0" w:space="0" w:color="auto"/>
                <w:left w:val="none" w:sz="0" w:space="0" w:color="auto"/>
                <w:bottom w:val="none" w:sz="0" w:space="0" w:color="auto"/>
                <w:right w:val="none" w:sz="0" w:space="0" w:color="auto"/>
              </w:divBdr>
            </w:div>
            <w:div w:id="1429307059">
              <w:marLeft w:val="0"/>
              <w:marRight w:val="0"/>
              <w:marTop w:val="0"/>
              <w:marBottom w:val="0"/>
              <w:divBdr>
                <w:top w:val="none" w:sz="0" w:space="0" w:color="auto"/>
                <w:left w:val="none" w:sz="0" w:space="0" w:color="auto"/>
                <w:bottom w:val="none" w:sz="0" w:space="0" w:color="auto"/>
                <w:right w:val="none" w:sz="0" w:space="0" w:color="auto"/>
              </w:divBdr>
            </w:div>
            <w:div w:id="1741488698">
              <w:marLeft w:val="0"/>
              <w:marRight w:val="0"/>
              <w:marTop w:val="0"/>
              <w:marBottom w:val="0"/>
              <w:divBdr>
                <w:top w:val="none" w:sz="0" w:space="0" w:color="auto"/>
                <w:left w:val="none" w:sz="0" w:space="0" w:color="auto"/>
                <w:bottom w:val="none" w:sz="0" w:space="0" w:color="auto"/>
                <w:right w:val="none" w:sz="0" w:space="0" w:color="auto"/>
              </w:divBdr>
            </w:div>
            <w:div w:id="1668635799">
              <w:marLeft w:val="0"/>
              <w:marRight w:val="0"/>
              <w:marTop w:val="0"/>
              <w:marBottom w:val="0"/>
              <w:divBdr>
                <w:top w:val="none" w:sz="0" w:space="0" w:color="auto"/>
                <w:left w:val="none" w:sz="0" w:space="0" w:color="auto"/>
                <w:bottom w:val="none" w:sz="0" w:space="0" w:color="auto"/>
                <w:right w:val="none" w:sz="0" w:space="0" w:color="auto"/>
              </w:divBdr>
            </w:div>
            <w:div w:id="829979026">
              <w:marLeft w:val="0"/>
              <w:marRight w:val="0"/>
              <w:marTop w:val="0"/>
              <w:marBottom w:val="0"/>
              <w:divBdr>
                <w:top w:val="none" w:sz="0" w:space="0" w:color="auto"/>
                <w:left w:val="none" w:sz="0" w:space="0" w:color="auto"/>
                <w:bottom w:val="none" w:sz="0" w:space="0" w:color="auto"/>
                <w:right w:val="none" w:sz="0" w:space="0" w:color="auto"/>
              </w:divBdr>
            </w:div>
            <w:div w:id="322507793">
              <w:marLeft w:val="0"/>
              <w:marRight w:val="0"/>
              <w:marTop w:val="0"/>
              <w:marBottom w:val="0"/>
              <w:divBdr>
                <w:top w:val="none" w:sz="0" w:space="0" w:color="auto"/>
                <w:left w:val="none" w:sz="0" w:space="0" w:color="auto"/>
                <w:bottom w:val="none" w:sz="0" w:space="0" w:color="auto"/>
                <w:right w:val="none" w:sz="0" w:space="0" w:color="auto"/>
              </w:divBdr>
            </w:div>
            <w:div w:id="1662004555">
              <w:marLeft w:val="0"/>
              <w:marRight w:val="0"/>
              <w:marTop w:val="0"/>
              <w:marBottom w:val="0"/>
              <w:divBdr>
                <w:top w:val="none" w:sz="0" w:space="0" w:color="auto"/>
                <w:left w:val="none" w:sz="0" w:space="0" w:color="auto"/>
                <w:bottom w:val="none" w:sz="0" w:space="0" w:color="auto"/>
                <w:right w:val="none" w:sz="0" w:space="0" w:color="auto"/>
              </w:divBdr>
            </w:div>
            <w:div w:id="771826047">
              <w:marLeft w:val="0"/>
              <w:marRight w:val="0"/>
              <w:marTop w:val="0"/>
              <w:marBottom w:val="0"/>
              <w:divBdr>
                <w:top w:val="none" w:sz="0" w:space="0" w:color="auto"/>
                <w:left w:val="none" w:sz="0" w:space="0" w:color="auto"/>
                <w:bottom w:val="none" w:sz="0" w:space="0" w:color="auto"/>
                <w:right w:val="none" w:sz="0" w:space="0" w:color="auto"/>
              </w:divBdr>
            </w:div>
            <w:div w:id="449014449">
              <w:marLeft w:val="0"/>
              <w:marRight w:val="0"/>
              <w:marTop w:val="0"/>
              <w:marBottom w:val="0"/>
              <w:divBdr>
                <w:top w:val="none" w:sz="0" w:space="0" w:color="auto"/>
                <w:left w:val="none" w:sz="0" w:space="0" w:color="auto"/>
                <w:bottom w:val="none" w:sz="0" w:space="0" w:color="auto"/>
                <w:right w:val="none" w:sz="0" w:space="0" w:color="auto"/>
              </w:divBdr>
            </w:div>
            <w:div w:id="103423363">
              <w:marLeft w:val="0"/>
              <w:marRight w:val="0"/>
              <w:marTop w:val="0"/>
              <w:marBottom w:val="0"/>
              <w:divBdr>
                <w:top w:val="none" w:sz="0" w:space="0" w:color="auto"/>
                <w:left w:val="none" w:sz="0" w:space="0" w:color="auto"/>
                <w:bottom w:val="none" w:sz="0" w:space="0" w:color="auto"/>
                <w:right w:val="none" w:sz="0" w:space="0" w:color="auto"/>
              </w:divBdr>
            </w:div>
            <w:div w:id="1223177034">
              <w:marLeft w:val="0"/>
              <w:marRight w:val="0"/>
              <w:marTop w:val="0"/>
              <w:marBottom w:val="0"/>
              <w:divBdr>
                <w:top w:val="none" w:sz="0" w:space="0" w:color="auto"/>
                <w:left w:val="none" w:sz="0" w:space="0" w:color="auto"/>
                <w:bottom w:val="none" w:sz="0" w:space="0" w:color="auto"/>
                <w:right w:val="none" w:sz="0" w:space="0" w:color="auto"/>
              </w:divBdr>
            </w:div>
            <w:div w:id="508106149">
              <w:marLeft w:val="0"/>
              <w:marRight w:val="0"/>
              <w:marTop w:val="0"/>
              <w:marBottom w:val="0"/>
              <w:divBdr>
                <w:top w:val="none" w:sz="0" w:space="0" w:color="auto"/>
                <w:left w:val="none" w:sz="0" w:space="0" w:color="auto"/>
                <w:bottom w:val="none" w:sz="0" w:space="0" w:color="auto"/>
                <w:right w:val="none" w:sz="0" w:space="0" w:color="auto"/>
              </w:divBdr>
            </w:div>
            <w:div w:id="1844511444">
              <w:marLeft w:val="0"/>
              <w:marRight w:val="0"/>
              <w:marTop w:val="0"/>
              <w:marBottom w:val="0"/>
              <w:divBdr>
                <w:top w:val="none" w:sz="0" w:space="0" w:color="auto"/>
                <w:left w:val="none" w:sz="0" w:space="0" w:color="auto"/>
                <w:bottom w:val="none" w:sz="0" w:space="0" w:color="auto"/>
                <w:right w:val="none" w:sz="0" w:space="0" w:color="auto"/>
              </w:divBdr>
            </w:div>
            <w:div w:id="1765296306">
              <w:marLeft w:val="0"/>
              <w:marRight w:val="0"/>
              <w:marTop w:val="0"/>
              <w:marBottom w:val="0"/>
              <w:divBdr>
                <w:top w:val="none" w:sz="0" w:space="0" w:color="auto"/>
                <w:left w:val="none" w:sz="0" w:space="0" w:color="auto"/>
                <w:bottom w:val="none" w:sz="0" w:space="0" w:color="auto"/>
                <w:right w:val="none" w:sz="0" w:space="0" w:color="auto"/>
              </w:divBdr>
            </w:div>
            <w:div w:id="1870337104">
              <w:marLeft w:val="0"/>
              <w:marRight w:val="0"/>
              <w:marTop w:val="0"/>
              <w:marBottom w:val="0"/>
              <w:divBdr>
                <w:top w:val="none" w:sz="0" w:space="0" w:color="auto"/>
                <w:left w:val="none" w:sz="0" w:space="0" w:color="auto"/>
                <w:bottom w:val="none" w:sz="0" w:space="0" w:color="auto"/>
                <w:right w:val="none" w:sz="0" w:space="0" w:color="auto"/>
              </w:divBdr>
            </w:div>
            <w:div w:id="1414812266">
              <w:marLeft w:val="0"/>
              <w:marRight w:val="0"/>
              <w:marTop w:val="0"/>
              <w:marBottom w:val="0"/>
              <w:divBdr>
                <w:top w:val="none" w:sz="0" w:space="0" w:color="auto"/>
                <w:left w:val="none" w:sz="0" w:space="0" w:color="auto"/>
                <w:bottom w:val="none" w:sz="0" w:space="0" w:color="auto"/>
                <w:right w:val="none" w:sz="0" w:space="0" w:color="auto"/>
              </w:divBdr>
            </w:div>
            <w:div w:id="1183586640">
              <w:marLeft w:val="0"/>
              <w:marRight w:val="0"/>
              <w:marTop w:val="0"/>
              <w:marBottom w:val="0"/>
              <w:divBdr>
                <w:top w:val="none" w:sz="0" w:space="0" w:color="auto"/>
                <w:left w:val="none" w:sz="0" w:space="0" w:color="auto"/>
                <w:bottom w:val="none" w:sz="0" w:space="0" w:color="auto"/>
                <w:right w:val="none" w:sz="0" w:space="0" w:color="auto"/>
              </w:divBdr>
            </w:div>
            <w:div w:id="1851602387">
              <w:marLeft w:val="0"/>
              <w:marRight w:val="0"/>
              <w:marTop w:val="0"/>
              <w:marBottom w:val="0"/>
              <w:divBdr>
                <w:top w:val="none" w:sz="0" w:space="0" w:color="auto"/>
                <w:left w:val="none" w:sz="0" w:space="0" w:color="auto"/>
                <w:bottom w:val="none" w:sz="0" w:space="0" w:color="auto"/>
                <w:right w:val="none" w:sz="0" w:space="0" w:color="auto"/>
              </w:divBdr>
            </w:div>
            <w:div w:id="1916042302">
              <w:marLeft w:val="0"/>
              <w:marRight w:val="0"/>
              <w:marTop w:val="0"/>
              <w:marBottom w:val="0"/>
              <w:divBdr>
                <w:top w:val="none" w:sz="0" w:space="0" w:color="auto"/>
                <w:left w:val="none" w:sz="0" w:space="0" w:color="auto"/>
                <w:bottom w:val="none" w:sz="0" w:space="0" w:color="auto"/>
                <w:right w:val="none" w:sz="0" w:space="0" w:color="auto"/>
              </w:divBdr>
            </w:div>
            <w:div w:id="122189819">
              <w:marLeft w:val="0"/>
              <w:marRight w:val="0"/>
              <w:marTop w:val="0"/>
              <w:marBottom w:val="0"/>
              <w:divBdr>
                <w:top w:val="none" w:sz="0" w:space="0" w:color="auto"/>
                <w:left w:val="none" w:sz="0" w:space="0" w:color="auto"/>
                <w:bottom w:val="none" w:sz="0" w:space="0" w:color="auto"/>
                <w:right w:val="none" w:sz="0" w:space="0" w:color="auto"/>
              </w:divBdr>
            </w:div>
            <w:div w:id="1637950571">
              <w:marLeft w:val="0"/>
              <w:marRight w:val="0"/>
              <w:marTop w:val="0"/>
              <w:marBottom w:val="0"/>
              <w:divBdr>
                <w:top w:val="none" w:sz="0" w:space="0" w:color="auto"/>
                <w:left w:val="none" w:sz="0" w:space="0" w:color="auto"/>
                <w:bottom w:val="none" w:sz="0" w:space="0" w:color="auto"/>
                <w:right w:val="none" w:sz="0" w:space="0" w:color="auto"/>
              </w:divBdr>
            </w:div>
            <w:div w:id="88325684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1145701664">
              <w:marLeft w:val="0"/>
              <w:marRight w:val="0"/>
              <w:marTop w:val="0"/>
              <w:marBottom w:val="0"/>
              <w:divBdr>
                <w:top w:val="none" w:sz="0" w:space="0" w:color="auto"/>
                <w:left w:val="none" w:sz="0" w:space="0" w:color="auto"/>
                <w:bottom w:val="none" w:sz="0" w:space="0" w:color="auto"/>
                <w:right w:val="none" w:sz="0" w:space="0" w:color="auto"/>
              </w:divBdr>
            </w:div>
          </w:divsChild>
        </w:div>
        <w:div w:id="1794667666">
          <w:marLeft w:val="0"/>
          <w:marRight w:val="0"/>
          <w:marTop w:val="0"/>
          <w:marBottom w:val="0"/>
          <w:divBdr>
            <w:top w:val="none" w:sz="0" w:space="0" w:color="auto"/>
            <w:left w:val="none" w:sz="0" w:space="0" w:color="auto"/>
            <w:bottom w:val="none" w:sz="0" w:space="0" w:color="auto"/>
            <w:right w:val="none" w:sz="0" w:space="0" w:color="auto"/>
          </w:divBdr>
          <w:divsChild>
            <w:div w:id="244266609">
              <w:marLeft w:val="0"/>
              <w:marRight w:val="0"/>
              <w:marTop w:val="0"/>
              <w:marBottom w:val="0"/>
              <w:divBdr>
                <w:top w:val="none" w:sz="0" w:space="0" w:color="auto"/>
                <w:left w:val="none" w:sz="0" w:space="0" w:color="auto"/>
                <w:bottom w:val="none" w:sz="0" w:space="0" w:color="auto"/>
                <w:right w:val="none" w:sz="0" w:space="0" w:color="auto"/>
              </w:divBdr>
            </w:div>
            <w:div w:id="61491693">
              <w:marLeft w:val="0"/>
              <w:marRight w:val="0"/>
              <w:marTop w:val="0"/>
              <w:marBottom w:val="0"/>
              <w:divBdr>
                <w:top w:val="none" w:sz="0" w:space="0" w:color="auto"/>
                <w:left w:val="none" w:sz="0" w:space="0" w:color="auto"/>
                <w:bottom w:val="none" w:sz="0" w:space="0" w:color="auto"/>
                <w:right w:val="none" w:sz="0" w:space="0" w:color="auto"/>
              </w:divBdr>
            </w:div>
            <w:div w:id="1869950120">
              <w:marLeft w:val="0"/>
              <w:marRight w:val="0"/>
              <w:marTop w:val="0"/>
              <w:marBottom w:val="0"/>
              <w:divBdr>
                <w:top w:val="none" w:sz="0" w:space="0" w:color="auto"/>
                <w:left w:val="none" w:sz="0" w:space="0" w:color="auto"/>
                <w:bottom w:val="none" w:sz="0" w:space="0" w:color="auto"/>
                <w:right w:val="none" w:sz="0" w:space="0" w:color="auto"/>
              </w:divBdr>
            </w:div>
            <w:div w:id="876161055">
              <w:marLeft w:val="0"/>
              <w:marRight w:val="0"/>
              <w:marTop w:val="0"/>
              <w:marBottom w:val="0"/>
              <w:divBdr>
                <w:top w:val="none" w:sz="0" w:space="0" w:color="auto"/>
                <w:left w:val="none" w:sz="0" w:space="0" w:color="auto"/>
                <w:bottom w:val="none" w:sz="0" w:space="0" w:color="auto"/>
                <w:right w:val="none" w:sz="0" w:space="0" w:color="auto"/>
              </w:divBdr>
            </w:div>
            <w:div w:id="1076560899">
              <w:marLeft w:val="0"/>
              <w:marRight w:val="0"/>
              <w:marTop w:val="0"/>
              <w:marBottom w:val="0"/>
              <w:divBdr>
                <w:top w:val="none" w:sz="0" w:space="0" w:color="auto"/>
                <w:left w:val="none" w:sz="0" w:space="0" w:color="auto"/>
                <w:bottom w:val="none" w:sz="0" w:space="0" w:color="auto"/>
                <w:right w:val="none" w:sz="0" w:space="0" w:color="auto"/>
              </w:divBdr>
            </w:div>
            <w:div w:id="1908762886">
              <w:marLeft w:val="0"/>
              <w:marRight w:val="0"/>
              <w:marTop w:val="0"/>
              <w:marBottom w:val="0"/>
              <w:divBdr>
                <w:top w:val="none" w:sz="0" w:space="0" w:color="auto"/>
                <w:left w:val="none" w:sz="0" w:space="0" w:color="auto"/>
                <w:bottom w:val="none" w:sz="0" w:space="0" w:color="auto"/>
                <w:right w:val="none" w:sz="0" w:space="0" w:color="auto"/>
              </w:divBdr>
            </w:div>
            <w:div w:id="697046000">
              <w:marLeft w:val="0"/>
              <w:marRight w:val="0"/>
              <w:marTop w:val="0"/>
              <w:marBottom w:val="0"/>
              <w:divBdr>
                <w:top w:val="none" w:sz="0" w:space="0" w:color="auto"/>
                <w:left w:val="none" w:sz="0" w:space="0" w:color="auto"/>
                <w:bottom w:val="none" w:sz="0" w:space="0" w:color="auto"/>
                <w:right w:val="none" w:sz="0" w:space="0" w:color="auto"/>
              </w:divBdr>
            </w:div>
            <w:div w:id="2109156687">
              <w:marLeft w:val="0"/>
              <w:marRight w:val="0"/>
              <w:marTop w:val="0"/>
              <w:marBottom w:val="0"/>
              <w:divBdr>
                <w:top w:val="none" w:sz="0" w:space="0" w:color="auto"/>
                <w:left w:val="none" w:sz="0" w:space="0" w:color="auto"/>
                <w:bottom w:val="none" w:sz="0" w:space="0" w:color="auto"/>
                <w:right w:val="none" w:sz="0" w:space="0" w:color="auto"/>
              </w:divBdr>
            </w:div>
            <w:div w:id="1021008201">
              <w:marLeft w:val="0"/>
              <w:marRight w:val="0"/>
              <w:marTop w:val="0"/>
              <w:marBottom w:val="0"/>
              <w:divBdr>
                <w:top w:val="none" w:sz="0" w:space="0" w:color="auto"/>
                <w:left w:val="none" w:sz="0" w:space="0" w:color="auto"/>
                <w:bottom w:val="none" w:sz="0" w:space="0" w:color="auto"/>
                <w:right w:val="none" w:sz="0" w:space="0" w:color="auto"/>
              </w:divBdr>
            </w:div>
            <w:div w:id="1625378930">
              <w:marLeft w:val="0"/>
              <w:marRight w:val="0"/>
              <w:marTop w:val="0"/>
              <w:marBottom w:val="0"/>
              <w:divBdr>
                <w:top w:val="none" w:sz="0" w:space="0" w:color="auto"/>
                <w:left w:val="none" w:sz="0" w:space="0" w:color="auto"/>
                <w:bottom w:val="none" w:sz="0" w:space="0" w:color="auto"/>
                <w:right w:val="none" w:sz="0" w:space="0" w:color="auto"/>
              </w:divBdr>
            </w:div>
            <w:div w:id="1194079456">
              <w:marLeft w:val="0"/>
              <w:marRight w:val="0"/>
              <w:marTop w:val="0"/>
              <w:marBottom w:val="0"/>
              <w:divBdr>
                <w:top w:val="none" w:sz="0" w:space="0" w:color="auto"/>
                <w:left w:val="none" w:sz="0" w:space="0" w:color="auto"/>
                <w:bottom w:val="none" w:sz="0" w:space="0" w:color="auto"/>
                <w:right w:val="none" w:sz="0" w:space="0" w:color="auto"/>
              </w:divBdr>
            </w:div>
            <w:div w:id="25644136">
              <w:marLeft w:val="0"/>
              <w:marRight w:val="0"/>
              <w:marTop w:val="0"/>
              <w:marBottom w:val="0"/>
              <w:divBdr>
                <w:top w:val="none" w:sz="0" w:space="0" w:color="auto"/>
                <w:left w:val="none" w:sz="0" w:space="0" w:color="auto"/>
                <w:bottom w:val="none" w:sz="0" w:space="0" w:color="auto"/>
                <w:right w:val="none" w:sz="0" w:space="0" w:color="auto"/>
              </w:divBdr>
            </w:div>
            <w:div w:id="1398478043">
              <w:marLeft w:val="0"/>
              <w:marRight w:val="0"/>
              <w:marTop w:val="0"/>
              <w:marBottom w:val="0"/>
              <w:divBdr>
                <w:top w:val="none" w:sz="0" w:space="0" w:color="auto"/>
                <w:left w:val="none" w:sz="0" w:space="0" w:color="auto"/>
                <w:bottom w:val="none" w:sz="0" w:space="0" w:color="auto"/>
                <w:right w:val="none" w:sz="0" w:space="0" w:color="auto"/>
              </w:divBdr>
            </w:div>
            <w:div w:id="556430649">
              <w:marLeft w:val="0"/>
              <w:marRight w:val="0"/>
              <w:marTop w:val="0"/>
              <w:marBottom w:val="0"/>
              <w:divBdr>
                <w:top w:val="none" w:sz="0" w:space="0" w:color="auto"/>
                <w:left w:val="none" w:sz="0" w:space="0" w:color="auto"/>
                <w:bottom w:val="none" w:sz="0" w:space="0" w:color="auto"/>
                <w:right w:val="none" w:sz="0" w:space="0" w:color="auto"/>
              </w:divBdr>
            </w:div>
            <w:div w:id="661395588">
              <w:marLeft w:val="0"/>
              <w:marRight w:val="0"/>
              <w:marTop w:val="0"/>
              <w:marBottom w:val="0"/>
              <w:divBdr>
                <w:top w:val="none" w:sz="0" w:space="0" w:color="auto"/>
                <w:left w:val="none" w:sz="0" w:space="0" w:color="auto"/>
                <w:bottom w:val="none" w:sz="0" w:space="0" w:color="auto"/>
                <w:right w:val="none" w:sz="0" w:space="0" w:color="auto"/>
              </w:divBdr>
            </w:div>
            <w:div w:id="96103791">
              <w:marLeft w:val="0"/>
              <w:marRight w:val="0"/>
              <w:marTop w:val="0"/>
              <w:marBottom w:val="0"/>
              <w:divBdr>
                <w:top w:val="none" w:sz="0" w:space="0" w:color="auto"/>
                <w:left w:val="none" w:sz="0" w:space="0" w:color="auto"/>
                <w:bottom w:val="none" w:sz="0" w:space="0" w:color="auto"/>
                <w:right w:val="none" w:sz="0" w:space="0" w:color="auto"/>
              </w:divBdr>
            </w:div>
            <w:div w:id="435827307">
              <w:marLeft w:val="0"/>
              <w:marRight w:val="0"/>
              <w:marTop w:val="0"/>
              <w:marBottom w:val="0"/>
              <w:divBdr>
                <w:top w:val="none" w:sz="0" w:space="0" w:color="auto"/>
                <w:left w:val="none" w:sz="0" w:space="0" w:color="auto"/>
                <w:bottom w:val="none" w:sz="0" w:space="0" w:color="auto"/>
                <w:right w:val="none" w:sz="0" w:space="0" w:color="auto"/>
              </w:divBdr>
            </w:div>
            <w:div w:id="1253584924">
              <w:marLeft w:val="0"/>
              <w:marRight w:val="0"/>
              <w:marTop w:val="0"/>
              <w:marBottom w:val="0"/>
              <w:divBdr>
                <w:top w:val="none" w:sz="0" w:space="0" w:color="auto"/>
                <w:left w:val="none" w:sz="0" w:space="0" w:color="auto"/>
                <w:bottom w:val="none" w:sz="0" w:space="0" w:color="auto"/>
                <w:right w:val="none" w:sz="0" w:space="0" w:color="auto"/>
              </w:divBdr>
            </w:div>
            <w:div w:id="853150205">
              <w:marLeft w:val="0"/>
              <w:marRight w:val="0"/>
              <w:marTop w:val="0"/>
              <w:marBottom w:val="0"/>
              <w:divBdr>
                <w:top w:val="none" w:sz="0" w:space="0" w:color="auto"/>
                <w:left w:val="none" w:sz="0" w:space="0" w:color="auto"/>
                <w:bottom w:val="none" w:sz="0" w:space="0" w:color="auto"/>
                <w:right w:val="none" w:sz="0" w:space="0" w:color="auto"/>
              </w:divBdr>
            </w:div>
            <w:div w:id="1222982069">
              <w:marLeft w:val="0"/>
              <w:marRight w:val="0"/>
              <w:marTop w:val="0"/>
              <w:marBottom w:val="0"/>
              <w:divBdr>
                <w:top w:val="none" w:sz="0" w:space="0" w:color="auto"/>
                <w:left w:val="none" w:sz="0" w:space="0" w:color="auto"/>
                <w:bottom w:val="none" w:sz="0" w:space="0" w:color="auto"/>
                <w:right w:val="none" w:sz="0" w:space="0" w:color="auto"/>
              </w:divBdr>
            </w:div>
          </w:divsChild>
        </w:div>
        <w:div w:id="1086221765">
          <w:marLeft w:val="0"/>
          <w:marRight w:val="0"/>
          <w:marTop w:val="0"/>
          <w:marBottom w:val="0"/>
          <w:divBdr>
            <w:top w:val="none" w:sz="0" w:space="0" w:color="auto"/>
            <w:left w:val="none" w:sz="0" w:space="0" w:color="auto"/>
            <w:bottom w:val="none" w:sz="0" w:space="0" w:color="auto"/>
            <w:right w:val="none" w:sz="0" w:space="0" w:color="auto"/>
          </w:divBdr>
        </w:div>
        <w:div w:id="878008533">
          <w:marLeft w:val="0"/>
          <w:marRight w:val="0"/>
          <w:marTop w:val="0"/>
          <w:marBottom w:val="0"/>
          <w:divBdr>
            <w:top w:val="none" w:sz="0" w:space="0" w:color="auto"/>
            <w:left w:val="none" w:sz="0" w:space="0" w:color="auto"/>
            <w:bottom w:val="none" w:sz="0" w:space="0" w:color="auto"/>
            <w:right w:val="none" w:sz="0" w:space="0" w:color="auto"/>
          </w:divBdr>
        </w:div>
        <w:div w:id="1934317531">
          <w:marLeft w:val="0"/>
          <w:marRight w:val="0"/>
          <w:marTop w:val="0"/>
          <w:marBottom w:val="0"/>
          <w:divBdr>
            <w:top w:val="none" w:sz="0" w:space="0" w:color="auto"/>
            <w:left w:val="none" w:sz="0" w:space="0" w:color="auto"/>
            <w:bottom w:val="none" w:sz="0" w:space="0" w:color="auto"/>
            <w:right w:val="none" w:sz="0" w:space="0" w:color="auto"/>
          </w:divBdr>
        </w:div>
        <w:div w:id="453213179">
          <w:marLeft w:val="0"/>
          <w:marRight w:val="0"/>
          <w:marTop w:val="0"/>
          <w:marBottom w:val="0"/>
          <w:divBdr>
            <w:top w:val="none" w:sz="0" w:space="0" w:color="auto"/>
            <w:left w:val="none" w:sz="0" w:space="0" w:color="auto"/>
            <w:bottom w:val="none" w:sz="0" w:space="0" w:color="auto"/>
            <w:right w:val="none" w:sz="0" w:space="0" w:color="auto"/>
          </w:divBdr>
        </w:div>
        <w:div w:id="2025813895">
          <w:marLeft w:val="0"/>
          <w:marRight w:val="0"/>
          <w:marTop w:val="0"/>
          <w:marBottom w:val="0"/>
          <w:divBdr>
            <w:top w:val="none" w:sz="0" w:space="0" w:color="auto"/>
            <w:left w:val="none" w:sz="0" w:space="0" w:color="auto"/>
            <w:bottom w:val="none" w:sz="0" w:space="0" w:color="auto"/>
            <w:right w:val="none" w:sz="0" w:space="0" w:color="auto"/>
          </w:divBdr>
        </w:div>
        <w:div w:id="484660576">
          <w:marLeft w:val="0"/>
          <w:marRight w:val="0"/>
          <w:marTop w:val="0"/>
          <w:marBottom w:val="0"/>
          <w:divBdr>
            <w:top w:val="none" w:sz="0" w:space="0" w:color="auto"/>
            <w:left w:val="none" w:sz="0" w:space="0" w:color="auto"/>
            <w:bottom w:val="none" w:sz="0" w:space="0" w:color="auto"/>
            <w:right w:val="none" w:sz="0" w:space="0" w:color="auto"/>
          </w:divBdr>
        </w:div>
        <w:div w:id="1843349121">
          <w:marLeft w:val="0"/>
          <w:marRight w:val="0"/>
          <w:marTop w:val="0"/>
          <w:marBottom w:val="0"/>
          <w:divBdr>
            <w:top w:val="none" w:sz="0" w:space="0" w:color="auto"/>
            <w:left w:val="none" w:sz="0" w:space="0" w:color="auto"/>
            <w:bottom w:val="none" w:sz="0" w:space="0" w:color="auto"/>
            <w:right w:val="none" w:sz="0" w:space="0" w:color="auto"/>
          </w:divBdr>
        </w:div>
        <w:div w:id="1772042420">
          <w:marLeft w:val="0"/>
          <w:marRight w:val="0"/>
          <w:marTop w:val="0"/>
          <w:marBottom w:val="0"/>
          <w:divBdr>
            <w:top w:val="none" w:sz="0" w:space="0" w:color="auto"/>
            <w:left w:val="none" w:sz="0" w:space="0" w:color="auto"/>
            <w:bottom w:val="none" w:sz="0" w:space="0" w:color="auto"/>
            <w:right w:val="none" w:sz="0" w:space="0" w:color="auto"/>
          </w:divBdr>
        </w:div>
        <w:div w:id="1751846211">
          <w:marLeft w:val="0"/>
          <w:marRight w:val="0"/>
          <w:marTop w:val="0"/>
          <w:marBottom w:val="0"/>
          <w:divBdr>
            <w:top w:val="none" w:sz="0" w:space="0" w:color="auto"/>
            <w:left w:val="none" w:sz="0" w:space="0" w:color="auto"/>
            <w:bottom w:val="none" w:sz="0" w:space="0" w:color="auto"/>
            <w:right w:val="none" w:sz="0" w:space="0" w:color="auto"/>
          </w:divBdr>
        </w:div>
        <w:div w:id="1189761199">
          <w:marLeft w:val="0"/>
          <w:marRight w:val="0"/>
          <w:marTop w:val="0"/>
          <w:marBottom w:val="0"/>
          <w:divBdr>
            <w:top w:val="none" w:sz="0" w:space="0" w:color="auto"/>
            <w:left w:val="none" w:sz="0" w:space="0" w:color="auto"/>
            <w:bottom w:val="none" w:sz="0" w:space="0" w:color="auto"/>
            <w:right w:val="none" w:sz="0" w:space="0" w:color="auto"/>
          </w:divBdr>
        </w:div>
        <w:div w:id="1454665974">
          <w:marLeft w:val="0"/>
          <w:marRight w:val="0"/>
          <w:marTop w:val="0"/>
          <w:marBottom w:val="0"/>
          <w:divBdr>
            <w:top w:val="none" w:sz="0" w:space="0" w:color="auto"/>
            <w:left w:val="none" w:sz="0" w:space="0" w:color="auto"/>
            <w:bottom w:val="none" w:sz="0" w:space="0" w:color="auto"/>
            <w:right w:val="none" w:sz="0" w:space="0" w:color="auto"/>
          </w:divBdr>
        </w:div>
        <w:div w:id="1120222017">
          <w:marLeft w:val="0"/>
          <w:marRight w:val="0"/>
          <w:marTop w:val="0"/>
          <w:marBottom w:val="0"/>
          <w:divBdr>
            <w:top w:val="none" w:sz="0" w:space="0" w:color="auto"/>
            <w:left w:val="none" w:sz="0" w:space="0" w:color="auto"/>
            <w:bottom w:val="none" w:sz="0" w:space="0" w:color="auto"/>
            <w:right w:val="none" w:sz="0" w:space="0" w:color="auto"/>
          </w:divBdr>
        </w:div>
        <w:div w:id="1414863202">
          <w:marLeft w:val="0"/>
          <w:marRight w:val="0"/>
          <w:marTop w:val="0"/>
          <w:marBottom w:val="0"/>
          <w:divBdr>
            <w:top w:val="none" w:sz="0" w:space="0" w:color="auto"/>
            <w:left w:val="none" w:sz="0" w:space="0" w:color="auto"/>
            <w:bottom w:val="none" w:sz="0" w:space="0" w:color="auto"/>
            <w:right w:val="none" w:sz="0" w:space="0" w:color="auto"/>
          </w:divBdr>
        </w:div>
        <w:div w:id="1167288888">
          <w:marLeft w:val="0"/>
          <w:marRight w:val="0"/>
          <w:marTop w:val="0"/>
          <w:marBottom w:val="0"/>
          <w:divBdr>
            <w:top w:val="none" w:sz="0" w:space="0" w:color="auto"/>
            <w:left w:val="none" w:sz="0" w:space="0" w:color="auto"/>
            <w:bottom w:val="none" w:sz="0" w:space="0" w:color="auto"/>
            <w:right w:val="none" w:sz="0" w:space="0" w:color="auto"/>
          </w:divBdr>
        </w:div>
        <w:div w:id="357127027">
          <w:marLeft w:val="0"/>
          <w:marRight w:val="0"/>
          <w:marTop w:val="0"/>
          <w:marBottom w:val="0"/>
          <w:divBdr>
            <w:top w:val="none" w:sz="0" w:space="0" w:color="auto"/>
            <w:left w:val="none" w:sz="0" w:space="0" w:color="auto"/>
            <w:bottom w:val="none" w:sz="0" w:space="0" w:color="auto"/>
            <w:right w:val="none" w:sz="0" w:space="0" w:color="auto"/>
          </w:divBdr>
        </w:div>
        <w:div w:id="266350960">
          <w:marLeft w:val="0"/>
          <w:marRight w:val="0"/>
          <w:marTop w:val="0"/>
          <w:marBottom w:val="0"/>
          <w:divBdr>
            <w:top w:val="none" w:sz="0" w:space="0" w:color="auto"/>
            <w:left w:val="none" w:sz="0" w:space="0" w:color="auto"/>
            <w:bottom w:val="none" w:sz="0" w:space="0" w:color="auto"/>
            <w:right w:val="none" w:sz="0" w:space="0" w:color="auto"/>
          </w:divBdr>
        </w:div>
      </w:divsChild>
    </w:div>
    <w:div w:id="876359456">
      <w:bodyDiv w:val="1"/>
      <w:marLeft w:val="0"/>
      <w:marRight w:val="0"/>
      <w:marTop w:val="0"/>
      <w:marBottom w:val="0"/>
      <w:divBdr>
        <w:top w:val="none" w:sz="0" w:space="0" w:color="auto"/>
        <w:left w:val="none" w:sz="0" w:space="0" w:color="auto"/>
        <w:bottom w:val="none" w:sz="0" w:space="0" w:color="auto"/>
        <w:right w:val="none" w:sz="0" w:space="0" w:color="auto"/>
      </w:divBdr>
    </w:div>
    <w:div w:id="1050573241">
      <w:bodyDiv w:val="1"/>
      <w:marLeft w:val="0"/>
      <w:marRight w:val="0"/>
      <w:marTop w:val="0"/>
      <w:marBottom w:val="0"/>
      <w:divBdr>
        <w:top w:val="none" w:sz="0" w:space="0" w:color="auto"/>
        <w:left w:val="none" w:sz="0" w:space="0" w:color="auto"/>
        <w:bottom w:val="none" w:sz="0" w:space="0" w:color="auto"/>
        <w:right w:val="none" w:sz="0" w:space="0" w:color="auto"/>
      </w:divBdr>
    </w:div>
    <w:div w:id="1218861145">
      <w:bodyDiv w:val="1"/>
      <w:marLeft w:val="0"/>
      <w:marRight w:val="0"/>
      <w:marTop w:val="0"/>
      <w:marBottom w:val="0"/>
      <w:divBdr>
        <w:top w:val="none" w:sz="0" w:space="0" w:color="auto"/>
        <w:left w:val="none" w:sz="0" w:space="0" w:color="auto"/>
        <w:bottom w:val="none" w:sz="0" w:space="0" w:color="auto"/>
        <w:right w:val="none" w:sz="0" w:space="0" w:color="auto"/>
      </w:divBdr>
    </w:div>
    <w:div w:id="1573079960">
      <w:bodyDiv w:val="1"/>
      <w:marLeft w:val="0"/>
      <w:marRight w:val="0"/>
      <w:marTop w:val="0"/>
      <w:marBottom w:val="0"/>
      <w:divBdr>
        <w:top w:val="none" w:sz="0" w:space="0" w:color="auto"/>
        <w:left w:val="none" w:sz="0" w:space="0" w:color="auto"/>
        <w:bottom w:val="none" w:sz="0" w:space="0" w:color="auto"/>
        <w:right w:val="none" w:sz="0" w:space="0" w:color="auto"/>
      </w:divBdr>
      <w:divsChild>
        <w:div w:id="1474978552">
          <w:marLeft w:val="0"/>
          <w:marRight w:val="0"/>
          <w:marTop w:val="0"/>
          <w:marBottom w:val="0"/>
          <w:divBdr>
            <w:top w:val="none" w:sz="0" w:space="0" w:color="auto"/>
            <w:left w:val="none" w:sz="0" w:space="0" w:color="auto"/>
            <w:bottom w:val="none" w:sz="0" w:space="0" w:color="auto"/>
            <w:right w:val="none" w:sz="0" w:space="0" w:color="auto"/>
          </w:divBdr>
          <w:divsChild>
            <w:div w:id="1067070694">
              <w:marLeft w:val="0"/>
              <w:marRight w:val="0"/>
              <w:marTop w:val="0"/>
              <w:marBottom w:val="0"/>
              <w:divBdr>
                <w:top w:val="none" w:sz="0" w:space="0" w:color="auto"/>
                <w:left w:val="none" w:sz="0" w:space="0" w:color="auto"/>
                <w:bottom w:val="none" w:sz="0" w:space="0" w:color="auto"/>
                <w:right w:val="none" w:sz="0" w:space="0" w:color="auto"/>
              </w:divBdr>
            </w:div>
            <w:div w:id="1875731928">
              <w:marLeft w:val="0"/>
              <w:marRight w:val="0"/>
              <w:marTop w:val="0"/>
              <w:marBottom w:val="0"/>
              <w:divBdr>
                <w:top w:val="none" w:sz="0" w:space="0" w:color="auto"/>
                <w:left w:val="none" w:sz="0" w:space="0" w:color="auto"/>
                <w:bottom w:val="none" w:sz="0" w:space="0" w:color="auto"/>
                <w:right w:val="none" w:sz="0" w:space="0" w:color="auto"/>
              </w:divBdr>
            </w:div>
            <w:div w:id="1081954212">
              <w:marLeft w:val="0"/>
              <w:marRight w:val="0"/>
              <w:marTop w:val="0"/>
              <w:marBottom w:val="0"/>
              <w:divBdr>
                <w:top w:val="none" w:sz="0" w:space="0" w:color="auto"/>
                <w:left w:val="none" w:sz="0" w:space="0" w:color="auto"/>
                <w:bottom w:val="none" w:sz="0" w:space="0" w:color="auto"/>
                <w:right w:val="none" w:sz="0" w:space="0" w:color="auto"/>
              </w:divBdr>
            </w:div>
            <w:div w:id="1504470420">
              <w:marLeft w:val="0"/>
              <w:marRight w:val="0"/>
              <w:marTop w:val="0"/>
              <w:marBottom w:val="0"/>
              <w:divBdr>
                <w:top w:val="none" w:sz="0" w:space="0" w:color="auto"/>
                <w:left w:val="none" w:sz="0" w:space="0" w:color="auto"/>
                <w:bottom w:val="none" w:sz="0" w:space="0" w:color="auto"/>
                <w:right w:val="none" w:sz="0" w:space="0" w:color="auto"/>
              </w:divBdr>
            </w:div>
            <w:div w:id="1946384542">
              <w:marLeft w:val="0"/>
              <w:marRight w:val="0"/>
              <w:marTop w:val="0"/>
              <w:marBottom w:val="0"/>
              <w:divBdr>
                <w:top w:val="none" w:sz="0" w:space="0" w:color="auto"/>
                <w:left w:val="none" w:sz="0" w:space="0" w:color="auto"/>
                <w:bottom w:val="none" w:sz="0" w:space="0" w:color="auto"/>
                <w:right w:val="none" w:sz="0" w:space="0" w:color="auto"/>
              </w:divBdr>
            </w:div>
            <w:div w:id="1953435312">
              <w:marLeft w:val="0"/>
              <w:marRight w:val="0"/>
              <w:marTop w:val="0"/>
              <w:marBottom w:val="0"/>
              <w:divBdr>
                <w:top w:val="none" w:sz="0" w:space="0" w:color="auto"/>
                <w:left w:val="none" w:sz="0" w:space="0" w:color="auto"/>
                <w:bottom w:val="none" w:sz="0" w:space="0" w:color="auto"/>
                <w:right w:val="none" w:sz="0" w:space="0" w:color="auto"/>
              </w:divBdr>
            </w:div>
            <w:div w:id="2035036752">
              <w:marLeft w:val="0"/>
              <w:marRight w:val="0"/>
              <w:marTop w:val="0"/>
              <w:marBottom w:val="0"/>
              <w:divBdr>
                <w:top w:val="none" w:sz="0" w:space="0" w:color="auto"/>
                <w:left w:val="none" w:sz="0" w:space="0" w:color="auto"/>
                <w:bottom w:val="none" w:sz="0" w:space="0" w:color="auto"/>
                <w:right w:val="none" w:sz="0" w:space="0" w:color="auto"/>
              </w:divBdr>
            </w:div>
            <w:div w:id="1080639610">
              <w:marLeft w:val="0"/>
              <w:marRight w:val="0"/>
              <w:marTop w:val="0"/>
              <w:marBottom w:val="0"/>
              <w:divBdr>
                <w:top w:val="none" w:sz="0" w:space="0" w:color="auto"/>
                <w:left w:val="none" w:sz="0" w:space="0" w:color="auto"/>
                <w:bottom w:val="none" w:sz="0" w:space="0" w:color="auto"/>
                <w:right w:val="none" w:sz="0" w:space="0" w:color="auto"/>
              </w:divBdr>
            </w:div>
            <w:div w:id="457993134">
              <w:marLeft w:val="0"/>
              <w:marRight w:val="0"/>
              <w:marTop w:val="0"/>
              <w:marBottom w:val="0"/>
              <w:divBdr>
                <w:top w:val="none" w:sz="0" w:space="0" w:color="auto"/>
                <w:left w:val="none" w:sz="0" w:space="0" w:color="auto"/>
                <w:bottom w:val="none" w:sz="0" w:space="0" w:color="auto"/>
                <w:right w:val="none" w:sz="0" w:space="0" w:color="auto"/>
              </w:divBdr>
            </w:div>
            <w:div w:id="315500770">
              <w:marLeft w:val="0"/>
              <w:marRight w:val="0"/>
              <w:marTop w:val="0"/>
              <w:marBottom w:val="0"/>
              <w:divBdr>
                <w:top w:val="none" w:sz="0" w:space="0" w:color="auto"/>
                <w:left w:val="none" w:sz="0" w:space="0" w:color="auto"/>
                <w:bottom w:val="none" w:sz="0" w:space="0" w:color="auto"/>
                <w:right w:val="none" w:sz="0" w:space="0" w:color="auto"/>
              </w:divBdr>
            </w:div>
            <w:div w:id="2013144216">
              <w:marLeft w:val="0"/>
              <w:marRight w:val="0"/>
              <w:marTop w:val="0"/>
              <w:marBottom w:val="0"/>
              <w:divBdr>
                <w:top w:val="none" w:sz="0" w:space="0" w:color="auto"/>
                <w:left w:val="none" w:sz="0" w:space="0" w:color="auto"/>
                <w:bottom w:val="none" w:sz="0" w:space="0" w:color="auto"/>
                <w:right w:val="none" w:sz="0" w:space="0" w:color="auto"/>
              </w:divBdr>
            </w:div>
            <w:div w:id="351613365">
              <w:marLeft w:val="0"/>
              <w:marRight w:val="0"/>
              <w:marTop w:val="0"/>
              <w:marBottom w:val="0"/>
              <w:divBdr>
                <w:top w:val="none" w:sz="0" w:space="0" w:color="auto"/>
                <w:left w:val="none" w:sz="0" w:space="0" w:color="auto"/>
                <w:bottom w:val="none" w:sz="0" w:space="0" w:color="auto"/>
                <w:right w:val="none" w:sz="0" w:space="0" w:color="auto"/>
              </w:divBdr>
            </w:div>
            <w:div w:id="211888333">
              <w:marLeft w:val="0"/>
              <w:marRight w:val="0"/>
              <w:marTop w:val="0"/>
              <w:marBottom w:val="0"/>
              <w:divBdr>
                <w:top w:val="none" w:sz="0" w:space="0" w:color="auto"/>
                <w:left w:val="none" w:sz="0" w:space="0" w:color="auto"/>
                <w:bottom w:val="none" w:sz="0" w:space="0" w:color="auto"/>
                <w:right w:val="none" w:sz="0" w:space="0" w:color="auto"/>
              </w:divBdr>
            </w:div>
            <w:div w:id="2143230953">
              <w:marLeft w:val="0"/>
              <w:marRight w:val="0"/>
              <w:marTop w:val="0"/>
              <w:marBottom w:val="0"/>
              <w:divBdr>
                <w:top w:val="none" w:sz="0" w:space="0" w:color="auto"/>
                <w:left w:val="none" w:sz="0" w:space="0" w:color="auto"/>
                <w:bottom w:val="none" w:sz="0" w:space="0" w:color="auto"/>
                <w:right w:val="none" w:sz="0" w:space="0" w:color="auto"/>
              </w:divBdr>
            </w:div>
            <w:div w:id="1406101073">
              <w:marLeft w:val="0"/>
              <w:marRight w:val="0"/>
              <w:marTop w:val="0"/>
              <w:marBottom w:val="0"/>
              <w:divBdr>
                <w:top w:val="none" w:sz="0" w:space="0" w:color="auto"/>
                <w:left w:val="none" w:sz="0" w:space="0" w:color="auto"/>
                <w:bottom w:val="none" w:sz="0" w:space="0" w:color="auto"/>
                <w:right w:val="none" w:sz="0" w:space="0" w:color="auto"/>
              </w:divBdr>
            </w:div>
            <w:div w:id="1867403305">
              <w:marLeft w:val="0"/>
              <w:marRight w:val="0"/>
              <w:marTop w:val="0"/>
              <w:marBottom w:val="0"/>
              <w:divBdr>
                <w:top w:val="none" w:sz="0" w:space="0" w:color="auto"/>
                <w:left w:val="none" w:sz="0" w:space="0" w:color="auto"/>
                <w:bottom w:val="none" w:sz="0" w:space="0" w:color="auto"/>
                <w:right w:val="none" w:sz="0" w:space="0" w:color="auto"/>
              </w:divBdr>
            </w:div>
            <w:div w:id="1216314794">
              <w:marLeft w:val="0"/>
              <w:marRight w:val="0"/>
              <w:marTop w:val="0"/>
              <w:marBottom w:val="0"/>
              <w:divBdr>
                <w:top w:val="none" w:sz="0" w:space="0" w:color="auto"/>
                <w:left w:val="none" w:sz="0" w:space="0" w:color="auto"/>
                <w:bottom w:val="none" w:sz="0" w:space="0" w:color="auto"/>
                <w:right w:val="none" w:sz="0" w:space="0" w:color="auto"/>
              </w:divBdr>
            </w:div>
            <w:div w:id="165873251">
              <w:marLeft w:val="0"/>
              <w:marRight w:val="0"/>
              <w:marTop w:val="0"/>
              <w:marBottom w:val="0"/>
              <w:divBdr>
                <w:top w:val="none" w:sz="0" w:space="0" w:color="auto"/>
                <w:left w:val="none" w:sz="0" w:space="0" w:color="auto"/>
                <w:bottom w:val="none" w:sz="0" w:space="0" w:color="auto"/>
                <w:right w:val="none" w:sz="0" w:space="0" w:color="auto"/>
              </w:divBdr>
            </w:div>
            <w:div w:id="238297813">
              <w:marLeft w:val="0"/>
              <w:marRight w:val="0"/>
              <w:marTop w:val="0"/>
              <w:marBottom w:val="0"/>
              <w:divBdr>
                <w:top w:val="none" w:sz="0" w:space="0" w:color="auto"/>
                <w:left w:val="none" w:sz="0" w:space="0" w:color="auto"/>
                <w:bottom w:val="none" w:sz="0" w:space="0" w:color="auto"/>
                <w:right w:val="none" w:sz="0" w:space="0" w:color="auto"/>
              </w:divBdr>
            </w:div>
            <w:div w:id="1567569376">
              <w:marLeft w:val="0"/>
              <w:marRight w:val="0"/>
              <w:marTop w:val="0"/>
              <w:marBottom w:val="0"/>
              <w:divBdr>
                <w:top w:val="none" w:sz="0" w:space="0" w:color="auto"/>
                <w:left w:val="none" w:sz="0" w:space="0" w:color="auto"/>
                <w:bottom w:val="none" w:sz="0" w:space="0" w:color="auto"/>
                <w:right w:val="none" w:sz="0" w:space="0" w:color="auto"/>
              </w:divBdr>
            </w:div>
          </w:divsChild>
        </w:div>
        <w:div w:id="1034573605">
          <w:marLeft w:val="0"/>
          <w:marRight w:val="0"/>
          <w:marTop w:val="0"/>
          <w:marBottom w:val="0"/>
          <w:divBdr>
            <w:top w:val="none" w:sz="0" w:space="0" w:color="auto"/>
            <w:left w:val="none" w:sz="0" w:space="0" w:color="auto"/>
            <w:bottom w:val="none" w:sz="0" w:space="0" w:color="auto"/>
            <w:right w:val="none" w:sz="0" w:space="0" w:color="auto"/>
          </w:divBdr>
          <w:divsChild>
            <w:div w:id="1781795239">
              <w:marLeft w:val="0"/>
              <w:marRight w:val="0"/>
              <w:marTop w:val="0"/>
              <w:marBottom w:val="0"/>
              <w:divBdr>
                <w:top w:val="none" w:sz="0" w:space="0" w:color="auto"/>
                <w:left w:val="none" w:sz="0" w:space="0" w:color="auto"/>
                <w:bottom w:val="none" w:sz="0" w:space="0" w:color="auto"/>
                <w:right w:val="none" w:sz="0" w:space="0" w:color="auto"/>
              </w:divBdr>
            </w:div>
            <w:div w:id="1355496839">
              <w:marLeft w:val="0"/>
              <w:marRight w:val="0"/>
              <w:marTop w:val="0"/>
              <w:marBottom w:val="0"/>
              <w:divBdr>
                <w:top w:val="none" w:sz="0" w:space="0" w:color="auto"/>
                <w:left w:val="none" w:sz="0" w:space="0" w:color="auto"/>
                <w:bottom w:val="none" w:sz="0" w:space="0" w:color="auto"/>
                <w:right w:val="none" w:sz="0" w:space="0" w:color="auto"/>
              </w:divBdr>
            </w:div>
            <w:div w:id="150217734">
              <w:marLeft w:val="0"/>
              <w:marRight w:val="0"/>
              <w:marTop w:val="0"/>
              <w:marBottom w:val="0"/>
              <w:divBdr>
                <w:top w:val="none" w:sz="0" w:space="0" w:color="auto"/>
                <w:left w:val="none" w:sz="0" w:space="0" w:color="auto"/>
                <w:bottom w:val="none" w:sz="0" w:space="0" w:color="auto"/>
                <w:right w:val="none" w:sz="0" w:space="0" w:color="auto"/>
              </w:divBdr>
            </w:div>
            <w:div w:id="217982338">
              <w:marLeft w:val="0"/>
              <w:marRight w:val="0"/>
              <w:marTop w:val="0"/>
              <w:marBottom w:val="0"/>
              <w:divBdr>
                <w:top w:val="none" w:sz="0" w:space="0" w:color="auto"/>
                <w:left w:val="none" w:sz="0" w:space="0" w:color="auto"/>
                <w:bottom w:val="none" w:sz="0" w:space="0" w:color="auto"/>
                <w:right w:val="none" w:sz="0" w:space="0" w:color="auto"/>
              </w:divBdr>
            </w:div>
            <w:div w:id="1572621023">
              <w:marLeft w:val="0"/>
              <w:marRight w:val="0"/>
              <w:marTop w:val="0"/>
              <w:marBottom w:val="0"/>
              <w:divBdr>
                <w:top w:val="none" w:sz="0" w:space="0" w:color="auto"/>
                <w:left w:val="none" w:sz="0" w:space="0" w:color="auto"/>
                <w:bottom w:val="none" w:sz="0" w:space="0" w:color="auto"/>
                <w:right w:val="none" w:sz="0" w:space="0" w:color="auto"/>
              </w:divBdr>
            </w:div>
            <w:div w:id="152766105">
              <w:marLeft w:val="0"/>
              <w:marRight w:val="0"/>
              <w:marTop w:val="0"/>
              <w:marBottom w:val="0"/>
              <w:divBdr>
                <w:top w:val="none" w:sz="0" w:space="0" w:color="auto"/>
                <w:left w:val="none" w:sz="0" w:space="0" w:color="auto"/>
                <w:bottom w:val="none" w:sz="0" w:space="0" w:color="auto"/>
                <w:right w:val="none" w:sz="0" w:space="0" w:color="auto"/>
              </w:divBdr>
            </w:div>
            <w:div w:id="1649090966">
              <w:marLeft w:val="0"/>
              <w:marRight w:val="0"/>
              <w:marTop w:val="0"/>
              <w:marBottom w:val="0"/>
              <w:divBdr>
                <w:top w:val="none" w:sz="0" w:space="0" w:color="auto"/>
                <w:left w:val="none" w:sz="0" w:space="0" w:color="auto"/>
                <w:bottom w:val="none" w:sz="0" w:space="0" w:color="auto"/>
                <w:right w:val="none" w:sz="0" w:space="0" w:color="auto"/>
              </w:divBdr>
            </w:div>
            <w:div w:id="459307441">
              <w:marLeft w:val="0"/>
              <w:marRight w:val="0"/>
              <w:marTop w:val="0"/>
              <w:marBottom w:val="0"/>
              <w:divBdr>
                <w:top w:val="none" w:sz="0" w:space="0" w:color="auto"/>
                <w:left w:val="none" w:sz="0" w:space="0" w:color="auto"/>
                <w:bottom w:val="none" w:sz="0" w:space="0" w:color="auto"/>
                <w:right w:val="none" w:sz="0" w:space="0" w:color="auto"/>
              </w:divBdr>
            </w:div>
            <w:div w:id="1839809774">
              <w:marLeft w:val="0"/>
              <w:marRight w:val="0"/>
              <w:marTop w:val="0"/>
              <w:marBottom w:val="0"/>
              <w:divBdr>
                <w:top w:val="none" w:sz="0" w:space="0" w:color="auto"/>
                <w:left w:val="none" w:sz="0" w:space="0" w:color="auto"/>
                <w:bottom w:val="none" w:sz="0" w:space="0" w:color="auto"/>
                <w:right w:val="none" w:sz="0" w:space="0" w:color="auto"/>
              </w:divBdr>
            </w:div>
            <w:div w:id="763233832">
              <w:marLeft w:val="0"/>
              <w:marRight w:val="0"/>
              <w:marTop w:val="0"/>
              <w:marBottom w:val="0"/>
              <w:divBdr>
                <w:top w:val="none" w:sz="0" w:space="0" w:color="auto"/>
                <w:left w:val="none" w:sz="0" w:space="0" w:color="auto"/>
                <w:bottom w:val="none" w:sz="0" w:space="0" w:color="auto"/>
                <w:right w:val="none" w:sz="0" w:space="0" w:color="auto"/>
              </w:divBdr>
            </w:div>
            <w:div w:id="709959126">
              <w:marLeft w:val="0"/>
              <w:marRight w:val="0"/>
              <w:marTop w:val="0"/>
              <w:marBottom w:val="0"/>
              <w:divBdr>
                <w:top w:val="none" w:sz="0" w:space="0" w:color="auto"/>
                <w:left w:val="none" w:sz="0" w:space="0" w:color="auto"/>
                <w:bottom w:val="none" w:sz="0" w:space="0" w:color="auto"/>
                <w:right w:val="none" w:sz="0" w:space="0" w:color="auto"/>
              </w:divBdr>
            </w:div>
            <w:div w:id="862978871">
              <w:marLeft w:val="0"/>
              <w:marRight w:val="0"/>
              <w:marTop w:val="0"/>
              <w:marBottom w:val="0"/>
              <w:divBdr>
                <w:top w:val="none" w:sz="0" w:space="0" w:color="auto"/>
                <w:left w:val="none" w:sz="0" w:space="0" w:color="auto"/>
                <w:bottom w:val="none" w:sz="0" w:space="0" w:color="auto"/>
                <w:right w:val="none" w:sz="0" w:space="0" w:color="auto"/>
              </w:divBdr>
            </w:div>
            <w:div w:id="2111924592">
              <w:marLeft w:val="0"/>
              <w:marRight w:val="0"/>
              <w:marTop w:val="0"/>
              <w:marBottom w:val="0"/>
              <w:divBdr>
                <w:top w:val="none" w:sz="0" w:space="0" w:color="auto"/>
                <w:left w:val="none" w:sz="0" w:space="0" w:color="auto"/>
                <w:bottom w:val="none" w:sz="0" w:space="0" w:color="auto"/>
                <w:right w:val="none" w:sz="0" w:space="0" w:color="auto"/>
              </w:divBdr>
            </w:div>
            <w:div w:id="60296196">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 w:id="1581020325">
              <w:marLeft w:val="0"/>
              <w:marRight w:val="0"/>
              <w:marTop w:val="0"/>
              <w:marBottom w:val="0"/>
              <w:divBdr>
                <w:top w:val="none" w:sz="0" w:space="0" w:color="auto"/>
                <w:left w:val="none" w:sz="0" w:space="0" w:color="auto"/>
                <w:bottom w:val="none" w:sz="0" w:space="0" w:color="auto"/>
                <w:right w:val="none" w:sz="0" w:space="0" w:color="auto"/>
              </w:divBdr>
            </w:div>
            <w:div w:id="1162432697">
              <w:marLeft w:val="0"/>
              <w:marRight w:val="0"/>
              <w:marTop w:val="0"/>
              <w:marBottom w:val="0"/>
              <w:divBdr>
                <w:top w:val="none" w:sz="0" w:space="0" w:color="auto"/>
                <w:left w:val="none" w:sz="0" w:space="0" w:color="auto"/>
                <w:bottom w:val="none" w:sz="0" w:space="0" w:color="auto"/>
                <w:right w:val="none" w:sz="0" w:space="0" w:color="auto"/>
              </w:divBdr>
            </w:div>
            <w:div w:id="1845970250">
              <w:marLeft w:val="0"/>
              <w:marRight w:val="0"/>
              <w:marTop w:val="0"/>
              <w:marBottom w:val="0"/>
              <w:divBdr>
                <w:top w:val="none" w:sz="0" w:space="0" w:color="auto"/>
                <w:left w:val="none" w:sz="0" w:space="0" w:color="auto"/>
                <w:bottom w:val="none" w:sz="0" w:space="0" w:color="auto"/>
                <w:right w:val="none" w:sz="0" w:space="0" w:color="auto"/>
              </w:divBdr>
            </w:div>
          </w:divsChild>
        </w:div>
        <w:div w:id="1923103963">
          <w:marLeft w:val="0"/>
          <w:marRight w:val="0"/>
          <w:marTop w:val="0"/>
          <w:marBottom w:val="0"/>
          <w:divBdr>
            <w:top w:val="none" w:sz="0" w:space="0" w:color="auto"/>
            <w:left w:val="none" w:sz="0" w:space="0" w:color="auto"/>
            <w:bottom w:val="none" w:sz="0" w:space="0" w:color="auto"/>
            <w:right w:val="none" w:sz="0" w:space="0" w:color="auto"/>
          </w:divBdr>
          <w:divsChild>
            <w:div w:id="460811634">
              <w:marLeft w:val="0"/>
              <w:marRight w:val="0"/>
              <w:marTop w:val="0"/>
              <w:marBottom w:val="0"/>
              <w:divBdr>
                <w:top w:val="none" w:sz="0" w:space="0" w:color="auto"/>
                <w:left w:val="none" w:sz="0" w:space="0" w:color="auto"/>
                <w:bottom w:val="none" w:sz="0" w:space="0" w:color="auto"/>
                <w:right w:val="none" w:sz="0" w:space="0" w:color="auto"/>
              </w:divBdr>
            </w:div>
            <w:div w:id="1335650603">
              <w:marLeft w:val="0"/>
              <w:marRight w:val="0"/>
              <w:marTop w:val="0"/>
              <w:marBottom w:val="0"/>
              <w:divBdr>
                <w:top w:val="none" w:sz="0" w:space="0" w:color="auto"/>
                <w:left w:val="none" w:sz="0" w:space="0" w:color="auto"/>
                <w:bottom w:val="none" w:sz="0" w:space="0" w:color="auto"/>
                <w:right w:val="none" w:sz="0" w:space="0" w:color="auto"/>
              </w:divBdr>
            </w:div>
            <w:div w:id="1231229189">
              <w:marLeft w:val="0"/>
              <w:marRight w:val="0"/>
              <w:marTop w:val="0"/>
              <w:marBottom w:val="0"/>
              <w:divBdr>
                <w:top w:val="none" w:sz="0" w:space="0" w:color="auto"/>
                <w:left w:val="none" w:sz="0" w:space="0" w:color="auto"/>
                <w:bottom w:val="none" w:sz="0" w:space="0" w:color="auto"/>
                <w:right w:val="none" w:sz="0" w:space="0" w:color="auto"/>
              </w:divBdr>
            </w:div>
            <w:div w:id="135421387">
              <w:marLeft w:val="0"/>
              <w:marRight w:val="0"/>
              <w:marTop w:val="0"/>
              <w:marBottom w:val="0"/>
              <w:divBdr>
                <w:top w:val="none" w:sz="0" w:space="0" w:color="auto"/>
                <w:left w:val="none" w:sz="0" w:space="0" w:color="auto"/>
                <w:bottom w:val="none" w:sz="0" w:space="0" w:color="auto"/>
                <w:right w:val="none" w:sz="0" w:space="0" w:color="auto"/>
              </w:divBdr>
            </w:div>
            <w:div w:id="1292009281">
              <w:marLeft w:val="0"/>
              <w:marRight w:val="0"/>
              <w:marTop w:val="0"/>
              <w:marBottom w:val="0"/>
              <w:divBdr>
                <w:top w:val="none" w:sz="0" w:space="0" w:color="auto"/>
                <w:left w:val="none" w:sz="0" w:space="0" w:color="auto"/>
                <w:bottom w:val="none" w:sz="0" w:space="0" w:color="auto"/>
                <w:right w:val="none" w:sz="0" w:space="0" w:color="auto"/>
              </w:divBdr>
            </w:div>
            <w:div w:id="73554846">
              <w:marLeft w:val="0"/>
              <w:marRight w:val="0"/>
              <w:marTop w:val="0"/>
              <w:marBottom w:val="0"/>
              <w:divBdr>
                <w:top w:val="none" w:sz="0" w:space="0" w:color="auto"/>
                <w:left w:val="none" w:sz="0" w:space="0" w:color="auto"/>
                <w:bottom w:val="none" w:sz="0" w:space="0" w:color="auto"/>
                <w:right w:val="none" w:sz="0" w:space="0" w:color="auto"/>
              </w:divBdr>
            </w:div>
            <w:div w:id="293606582">
              <w:marLeft w:val="0"/>
              <w:marRight w:val="0"/>
              <w:marTop w:val="0"/>
              <w:marBottom w:val="0"/>
              <w:divBdr>
                <w:top w:val="none" w:sz="0" w:space="0" w:color="auto"/>
                <w:left w:val="none" w:sz="0" w:space="0" w:color="auto"/>
                <w:bottom w:val="none" w:sz="0" w:space="0" w:color="auto"/>
                <w:right w:val="none" w:sz="0" w:space="0" w:color="auto"/>
              </w:divBdr>
            </w:div>
            <w:div w:id="645664053">
              <w:marLeft w:val="0"/>
              <w:marRight w:val="0"/>
              <w:marTop w:val="0"/>
              <w:marBottom w:val="0"/>
              <w:divBdr>
                <w:top w:val="none" w:sz="0" w:space="0" w:color="auto"/>
                <w:left w:val="none" w:sz="0" w:space="0" w:color="auto"/>
                <w:bottom w:val="none" w:sz="0" w:space="0" w:color="auto"/>
                <w:right w:val="none" w:sz="0" w:space="0" w:color="auto"/>
              </w:divBdr>
            </w:div>
            <w:div w:id="254901131">
              <w:marLeft w:val="0"/>
              <w:marRight w:val="0"/>
              <w:marTop w:val="0"/>
              <w:marBottom w:val="0"/>
              <w:divBdr>
                <w:top w:val="none" w:sz="0" w:space="0" w:color="auto"/>
                <w:left w:val="none" w:sz="0" w:space="0" w:color="auto"/>
                <w:bottom w:val="none" w:sz="0" w:space="0" w:color="auto"/>
                <w:right w:val="none" w:sz="0" w:space="0" w:color="auto"/>
              </w:divBdr>
            </w:div>
            <w:div w:id="716854305">
              <w:marLeft w:val="0"/>
              <w:marRight w:val="0"/>
              <w:marTop w:val="0"/>
              <w:marBottom w:val="0"/>
              <w:divBdr>
                <w:top w:val="none" w:sz="0" w:space="0" w:color="auto"/>
                <w:left w:val="none" w:sz="0" w:space="0" w:color="auto"/>
                <w:bottom w:val="none" w:sz="0" w:space="0" w:color="auto"/>
                <w:right w:val="none" w:sz="0" w:space="0" w:color="auto"/>
              </w:divBdr>
            </w:div>
            <w:div w:id="625240413">
              <w:marLeft w:val="0"/>
              <w:marRight w:val="0"/>
              <w:marTop w:val="0"/>
              <w:marBottom w:val="0"/>
              <w:divBdr>
                <w:top w:val="none" w:sz="0" w:space="0" w:color="auto"/>
                <w:left w:val="none" w:sz="0" w:space="0" w:color="auto"/>
                <w:bottom w:val="none" w:sz="0" w:space="0" w:color="auto"/>
                <w:right w:val="none" w:sz="0" w:space="0" w:color="auto"/>
              </w:divBdr>
            </w:div>
            <w:div w:id="1141730166">
              <w:marLeft w:val="0"/>
              <w:marRight w:val="0"/>
              <w:marTop w:val="0"/>
              <w:marBottom w:val="0"/>
              <w:divBdr>
                <w:top w:val="none" w:sz="0" w:space="0" w:color="auto"/>
                <w:left w:val="none" w:sz="0" w:space="0" w:color="auto"/>
                <w:bottom w:val="none" w:sz="0" w:space="0" w:color="auto"/>
                <w:right w:val="none" w:sz="0" w:space="0" w:color="auto"/>
              </w:divBdr>
            </w:div>
            <w:div w:id="1063943789">
              <w:marLeft w:val="0"/>
              <w:marRight w:val="0"/>
              <w:marTop w:val="0"/>
              <w:marBottom w:val="0"/>
              <w:divBdr>
                <w:top w:val="none" w:sz="0" w:space="0" w:color="auto"/>
                <w:left w:val="none" w:sz="0" w:space="0" w:color="auto"/>
                <w:bottom w:val="none" w:sz="0" w:space="0" w:color="auto"/>
                <w:right w:val="none" w:sz="0" w:space="0" w:color="auto"/>
              </w:divBdr>
            </w:div>
            <w:div w:id="1488017288">
              <w:marLeft w:val="0"/>
              <w:marRight w:val="0"/>
              <w:marTop w:val="0"/>
              <w:marBottom w:val="0"/>
              <w:divBdr>
                <w:top w:val="none" w:sz="0" w:space="0" w:color="auto"/>
                <w:left w:val="none" w:sz="0" w:space="0" w:color="auto"/>
                <w:bottom w:val="none" w:sz="0" w:space="0" w:color="auto"/>
                <w:right w:val="none" w:sz="0" w:space="0" w:color="auto"/>
              </w:divBdr>
            </w:div>
            <w:div w:id="323895800">
              <w:marLeft w:val="0"/>
              <w:marRight w:val="0"/>
              <w:marTop w:val="0"/>
              <w:marBottom w:val="0"/>
              <w:divBdr>
                <w:top w:val="none" w:sz="0" w:space="0" w:color="auto"/>
                <w:left w:val="none" w:sz="0" w:space="0" w:color="auto"/>
                <w:bottom w:val="none" w:sz="0" w:space="0" w:color="auto"/>
                <w:right w:val="none" w:sz="0" w:space="0" w:color="auto"/>
              </w:divBdr>
            </w:div>
            <w:div w:id="1820220268">
              <w:marLeft w:val="0"/>
              <w:marRight w:val="0"/>
              <w:marTop w:val="0"/>
              <w:marBottom w:val="0"/>
              <w:divBdr>
                <w:top w:val="none" w:sz="0" w:space="0" w:color="auto"/>
                <w:left w:val="none" w:sz="0" w:space="0" w:color="auto"/>
                <w:bottom w:val="none" w:sz="0" w:space="0" w:color="auto"/>
                <w:right w:val="none" w:sz="0" w:space="0" w:color="auto"/>
              </w:divBdr>
            </w:div>
            <w:div w:id="1671448063">
              <w:marLeft w:val="0"/>
              <w:marRight w:val="0"/>
              <w:marTop w:val="0"/>
              <w:marBottom w:val="0"/>
              <w:divBdr>
                <w:top w:val="none" w:sz="0" w:space="0" w:color="auto"/>
                <w:left w:val="none" w:sz="0" w:space="0" w:color="auto"/>
                <w:bottom w:val="none" w:sz="0" w:space="0" w:color="auto"/>
                <w:right w:val="none" w:sz="0" w:space="0" w:color="auto"/>
              </w:divBdr>
            </w:div>
            <w:div w:id="615525442">
              <w:marLeft w:val="0"/>
              <w:marRight w:val="0"/>
              <w:marTop w:val="0"/>
              <w:marBottom w:val="0"/>
              <w:divBdr>
                <w:top w:val="none" w:sz="0" w:space="0" w:color="auto"/>
                <w:left w:val="none" w:sz="0" w:space="0" w:color="auto"/>
                <w:bottom w:val="none" w:sz="0" w:space="0" w:color="auto"/>
                <w:right w:val="none" w:sz="0" w:space="0" w:color="auto"/>
              </w:divBdr>
            </w:div>
          </w:divsChild>
        </w:div>
        <w:div w:id="1543202288">
          <w:marLeft w:val="0"/>
          <w:marRight w:val="0"/>
          <w:marTop w:val="0"/>
          <w:marBottom w:val="0"/>
          <w:divBdr>
            <w:top w:val="none" w:sz="0" w:space="0" w:color="auto"/>
            <w:left w:val="none" w:sz="0" w:space="0" w:color="auto"/>
            <w:bottom w:val="none" w:sz="0" w:space="0" w:color="auto"/>
            <w:right w:val="none" w:sz="0" w:space="0" w:color="auto"/>
          </w:divBdr>
          <w:divsChild>
            <w:div w:id="678627827">
              <w:marLeft w:val="0"/>
              <w:marRight w:val="0"/>
              <w:marTop w:val="0"/>
              <w:marBottom w:val="0"/>
              <w:divBdr>
                <w:top w:val="none" w:sz="0" w:space="0" w:color="auto"/>
                <w:left w:val="none" w:sz="0" w:space="0" w:color="auto"/>
                <w:bottom w:val="none" w:sz="0" w:space="0" w:color="auto"/>
                <w:right w:val="none" w:sz="0" w:space="0" w:color="auto"/>
              </w:divBdr>
            </w:div>
            <w:div w:id="1949192604">
              <w:marLeft w:val="0"/>
              <w:marRight w:val="0"/>
              <w:marTop w:val="0"/>
              <w:marBottom w:val="0"/>
              <w:divBdr>
                <w:top w:val="none" w:sz="0" w:space="0" w:color="auto"/>
                <w:left w:val="none" w:sz="0" w:space="0" w:color="auto"/>
                <w:bottom w:val="none" w:sz="0" w:space="0" w:color="auto"/>
                <w:right w:val="none" w:sz="0" w:space="0" w:color="auto"/>
              </w:divBdr>
            </w:div>
            <w:div w:id="1759980310">
              <w:marLeft w:val="0"/>
              <w:marRight w:val="0"/>
              <w:marTop w:val="0"/>
              <w:marBottom w:val="0"/>
              <w:divBdr>
                <w:top w:val="none" w:sz="0" w:space="0" w:color="auto"/>
                <w:left w:val="none" w:sz="0" w:space="0" w:color="auto"/>
                <w:bottom w:val="none" w:sz="0" w:space="0" w:color="auto"/>
                <w:right w:val="none" w:sz="0" w:space="0" w:color="auto"/>
              </w:divBdr>
            </w:div>
            <w:div w:id="1486701324">
              <w:marLeft w:val="0"/>
              <w:marRight w:val="0"/>
              <w:marTop w:val="0"/>
              <w:marBottom w:val="0"/>
              <w:divBdr>
                <w:top w:val="none" w:sz="0" w:space="0" w:color="auto"/>
                <w:left w:val="none" w:sz="0" w:space="0" w:color="auto"/>
                <w:bottom w:val="none" w:sz="0" w:space="0" w:color="auto"/>
                <w:right w:val="none" w:sz="0" w:space="0" w:color="auto"/>
              </w:divBdr>
            </w:div>
            <w:div w:id="969895549">
              <w:marLeft w:val="0"/>
              <w:marRight w:val="0"/>
              <w:marTop w:val="0"/>
              <w:marBottom w:val="0"/>
              <w:divBdr>
                <w:top w:val="none" w:sz="0" w:space="0" w:color="auto"/>
                <w:left w:val="none" w:sz="0" w:space="0" w:color="auto"/>
                <w:bottom w:val="none" w:sz="0" w:space="0" w:color="auto"/>
                <w:right w:val="none" w:sz="0" w:space="0" w:color="auto"/>
              </w:divBdr>
            </w:div>
            <w:div w:id="1572234714">
              <w:marLeft w:val="0"/>
              <w:marRight w:val="0"/>
              <w:marTop w:val="0"/>
              <w:marBottom w:val="0"/>
              <w:divBdr>
                <w:top w:val="none" w:sz="0" w:space="0" w:color="auto"/>
                <w:left w:val="none" w:sz="0" w:space="0" w:color="auto"/>
                <w:bottom w:val="none" w:sz="0" w:space="0" w:color="auto"/>
                <w:right w:val="none" w:sz="0" w:space="0" w:color="auto"/>
              </w:divBdr>
            </w:div>
            <w:div w:id="131558625">
              <w:marLeft w:val="0"/>
              <w:marRight w:val="0"/>
              <w:marTop w:val="0"/>
              <w:marBottom w:val="0"/>
              <w:divBdr>
                <w:top w:val="none" w:sz="0" w:space="0" w:color="auto"/>
                <w:left w:val="none" w:sz="0" w:space="0" w:color="auto"/>
                <w:bottom w:val="none" w:sz="0" w:space="0" w:color="auto"/>
                <w:right w:val="none" w:sz="0" w:space="0" w:color="auto"/>
              </w:divBdr>
            </w:div>
            <w:div w:id="600340099">
              <w:marLeft w:val="0"/>
              <w:marRight w:val="0"/>
              <w:marTop w:val="0"/>
              <w:marBottom w:val="0"/>
              <w:divBdr>
                <w:top w:val="none" w:sz="0" w:space="0" w:color="auto"/>
                <w:left w:val="none" w:sz="0" w:space="0" w:color="auto"/>
                <w:bottom w:val="none" w:sz="0" w:space="0" w:color="auto"/>
                <w:right w:val="none" w:sz="0" w:space="0" w:color="auto"/>
              </w:divBdr>
            </w:div>
            <w:div w:id="780417997">
              <w:marLeft w:val="0"/>
              <w:marRight w:val="0"/>
              <w:marTop w:val="0"/>
              <w:marBottom w:val="0"/>
              <w:divBdr>
                <w:top w:val="none" w:sz="0" w:space="0" w:color="auto"/>
                <w:left w:val="none" w:sz="0" w:space="0" w:color="auto"/>
                <w:bottom w:val="none" w:sz="0" w:space="0" w:color="auto"/>
                <w:right w:val="none" w:sz="0" w:space="0" w:color="auto"/>
              </w:divBdr>
            </w:div>
            <w:div w:id="1314718693">
              <w:marLeft w:val="0"/>
              <w:marRight w:val="0"/>
              <w:marTop w:val="0"/>
              <w:marBottom w:val="0"/>
              <w:divBdr>
                <w:top w:val="none" w:sz="0" w:space="0" w:color="auto"/>
                <w:left w:val="none" w:sz="0" w:space="0" w:color="auto"/>
                <w:bottom w:val="none" w:sz="0" w:space="0" w:color="auto"/>
                <w:right w:val="none" w:sz="0" w:space="0" w:color="auto"/>
              </w:divBdr>
            </w:div>
            <w:div w:id="796724121">
              <w:marLeft w:val="0"/>
              <w:marRight w:val="0"/>
              <w:marTop w:val="0"/>
              <w:marBottom w:val="0"/>
              <w:divBdr>
                <w:top w:val="none" w:sz="0" w:space="0" w:color="auto"/>
                <w:left w:val="none" w:sz="0" w:space="0" w:color="auto"/>
                <w:bottom w:val="none" w:sz="0" w:space="0" w:color="auto"/>
                <w:right w:val="none" w:sz="0" w:space="0" w:color="auto"/>
              </w:divBdr>
            </w:div>
            <w:div w:id="78911400">
              <w:marLeft w:val="0"/>
              <w:marRight w:val="0"/>
              <w:marTop w:val="0"/>
              <w:marBottom w:val="0"/>
              <w:divBdr>
                <w:top w:val="none" w:sz="0" w:space="0" w:color="auto"/>
                <w:left w:val="none" w:sz="0" w:space="0" w:color="auto"/>
                <w:bottom w:val="none" w:sz="0" w:space="0" w:color="auto"/>
                <w:right w:val="none" w:sz="0" w:space="0" w:color="auto"/>
              </w:divBdr>
            </w:div>
            <w:div w:id="2050958726">
              <w:marLeft w:val="0"/>
              <w:marRight w:val="0"/>
              <w:marTop w:val="0"/>
              <w:marBottom w:val="0"/>
              <w:divBdr>
                <w:top w:val="none" w:sz="0" w:space="0" w:color="auto"/>
                <w:left w:val="none" w:sz="0" w:space="0" w:color="auto"/>
                <w:bottom w:val="none" w:sz="0" w:space="0" w:color="auto"/>
                <w:right w:val="none" w:sz="0" w:space="0" w:color="auto"/>
              </w:divBdr>
            </w:div>
            <w:div w:id="672993608">
              <w:marLeft w:val="0"/>
              <w:marRight w:val="0"/>
              <w:marTop w:val="0"/>
              <w:marBottom w:val="0"/>
              <w:divBdr>
                <w:top w:val="none" w:sz="0" w:space="0" w:color="auto"/>
                <w:left w:val="none" w:sz="0" w:space="0" w:color="auto"/>
                <w:bottom w:val="none" w:sz="0" w:space="0" w:color="auto"/>
                <w:right w:val="none" w:sz="0" w:space="0" w:color="auto"/>
              </w:divBdr>
            </w:div>
            <w:div w:id="57214166">
              <w:marLeft w:val="0"/>
              <w:marRight w:val="0"/>
              <w:marTop w:val="0"/>
              <w:marBottom w:val="0"/>
              <w:divBdr>
                <w:top w:val="none" w:sz="0" w:space="0" w:color="auto"/>
                <w:left w:val="none" w:sz="0" w:space="0" w:color="auto"/>
                <w:bottom w:val="none" w:sz="0" w:space="0" w:color="auto"/>
                <w:right w:val="none" w:sz="0" w:space="0" w:color="auto"/>
              </w:divBdr>
            </w:div>
            <w:div w:id="275455574">
              <w:marLeft w:val="0"/>
              <w:marRight w:val="0"/>
              <w:marTop w:val="0"/>
              <w:marBottom w:val="0"/>
              <w:divBdr>
                <w:top w:val="none" w:sz="0" w:space="0" w:color="auto"/>
                <w:left w:val="none" w:sz="0" w:space="0" w:color="auto"/>
                <w:bottom w:val="none" w:sz="0" w:space="0" w:color="auto"/>
                <w:right w:val="none" w:sz="0" w:space="0" w:color="auto"/>
              </w:divBdr>
            </w:div>
            <w:div w:id="1571234189">
              <w:marLeft w:val="0"/>
              <w:marRight w:val="0"/>
              <w:marTop w:val="0"/>
              <w:marBottom w:val="0"/>
              <w:divBdr>
                <w:top w:val="none" w:sz="0" w:space="0" w:color="auto"/>
                <w:left w:val="none" w:sz="0" w:space="0" w:color="auto"/>
                <w:bottom w:val="none" w:sz="0" w:space="0" w:color="auto"/>
                <w:right w:val="none" w:sz="0" w:space="0" w:color="auto"/>
              </w:divBdr>
            </w:div>
            <w:div w:id="856582652">
              <w:marLeft w:val="0"/>
              <w:marRight w:val="0"/>
              <w:marTop w:val="0"/>
              <w:marBottom w:val="0"/>
              <w:divBdr>
                <w:top w:val="none" w:sz="0" w:space="0" w:color="auto"/>
                <w:left w:val="none" w:sz="0" w:space="0" w:color="auto"/>
                <w:bottom w:val="none" w:sz="0" w:space="0" w:color="auto"/>
                <w:right w:val="none" w:sz="0" w:space="0" w:color="auto"/>
              </w:divBdr>
            </w:div>
            <w:div w:id="2007510206">
              <w:marLeft w:val="0"/>
              <w:marRight w:val="0"/>
              <w:marTop w:val="0"/>
              <w:marBottom w:val="0"/>
              <w:divBdr>
                <w:top w:val="none" w:sz="0" w:space="0" w:color="auto"/>
                <w:left w:val="none" w:sz="0" w:space="0" w:color="auto"/>
                <w:bottom w:val="none" w:sz="0" w:space="0" w:color="auto"/>
                <w:right w:val="none" w:sz="0" w:space="0" w:color="auto"/>
              </w:divBdr>
            </w:div>
            <w:div w:id="980115124">
              <w:marLeft w:val="0"/>
              <w:marRight w:val="0"/>
              <w:marTop w:val="0"/>
              <w:marBottom w:val="0"/>
              <w:divBdr>
                <w:top w:val="none" w:sz="0" w:space="0" w:color="auto"/>
                <w:left w:val="none" w:sz="0" w:space="0" w:color="auto"/>
                <w:bottom w:val="none" w:sz="0" w:space="0" w:color="auto"/>
                <w:right w:val="none" w:sz="0" w:space="0" w:color="auto"/>
              </w:divBdr>
            </w:div>
            <w:div w:id="307171953">
              <w:marLeft w:val="0"/>
              <w:marRight w:val="0"/>
              <w:marTop w:val="0"/>
              <w:marBottom w:val="0"/>
              <w:divBdr>
                <w:top w:val="none" w:sz="0" w:space="0" w:color="auto"/>
                <w:left w:val="none" w:sz="0" w:space="0" w:color="auto"/>
                <w:bottom w:val="none" w:sz="0" w:space="0" w:color="auto"/>
                <w:right w:val="none" w:sz="0" w:space="0" w:color="auto"/>
              </w:divBdr>
            </w:div>
            <w:div w:id="1391418000">
              <w:marLeft w:val="0"/>
              <w:marRight w:val="0"/>
              <w:marTop w:val="0"/>
              <w:marBottom w:val="0"/>
              <w:divBdr>
                <w:top w:val="none" w:sz="0" w:space="0" w:color="auto"/>
                <w:left w:val="none" w:sz="0" w:space="0" w:color="auto"/>
                <w:bottom w:val="none" w:sz="0" w:space="0" w:color="auto"/>
                <w:right w:val="none" w:sz="0" w:space="0" w:color="auto"/>
              </w:divBdr>
            </w:div>
            <w:div w:id="1991523312">
              <w:marLeft w:val="0"/>
              <w:marRight w:val="0"/>
              <w:marTop w:val="0"/>
              <w:marBottom w:val="0"/>
              <w:divBdr>
                <w:top w:val="none" w:sz="0" w:space="0" w:color="auto"/>
                <w:left w:val="none" w:sz="0" w:space="0" w:color="auto"/>
                <w:bottom w:val="none" w:sz="0" w:space="0" w:color="auto"/>
                <w:right w:val="none" w:sz="0" w:space="0" w:color="auto"/>
              </w:divBdr>
            </w:div>
            <w:div w:id="1311134097">
              <w:marLeft w:val="0"/>
              <w:marRight w:val="0"/>
              <w:marTop w:val="0"/>
              <w:marBottom w:val="0"/>
              <w:divBdr>
                <w:top w:val="none" w:sz="0" w:space="0" w:color="auto"/>
                <w:left w:val="none" w:sz="0" w:space="0" w:color="auto"/>
                <w:bottom w:val="none" w:sz="0" w:space="0" w:color="auto"/>
                <w:right w:val="none" w:sz="0" w:space="0" w:color="auto"/>
              </w:divBdr>
            </w:div>
            <w:div w:id="1985623967">
              <w:marLeft w:val="0"/>
              <w:marRight w:val="0"/>
              <w:marTop w:val="0"/>
              <w:marBottom w:val="0"/>
              <w:divBdr>
                <w:top w:val="none" w:sz="0" w:space="0" w:color="auto"/>
                <w:left w:val="none" w:sz="0" w:space="0" w:color="auto"/>
                <w:bottom w:val="none" w:sz="0" w:space="0" w:color="auto"/>
                <w:right w:val="none" w:sz="0" w:space="0" w:color="auto"/>
              </w:divBdr>
            </w:div>
          </w:divsChild>
        </w:div>
        <w:div w:id="2021079877">
          <w:marLeft w:val="0"/>
          <w:marRight w:val="0"/>
          <w:marTop w:val="0"/>
          <w:marBottom w:val="0"/>
          <w:divBdr>
            <w:top w:val="none" w:sz="0" w:space="0" w:color="auto"/>
            <w:left w:val="none" w:sz="0" w:space="0" w:color="auto"/>
            <w:bottom w:val="none" w:sz="0" w:space="0" w:color="auto"/>
            <w:right w:val="none" w:sz="0" w:space="0" w:color="auto"/>
          </w:divBdr>
          <w:divsChild>
            <w:div w:id="220288204">
              <w:marLeft w:val="0"/>
              <w:marRight w:val="0"/>
              <w:marTop w:val="0"/>
              <w:marBottom w:val="0"/>
              <w:divBdr>
                <w:top w:val="none" w:sz="0" w:space="0" w:color="auto"/>
                <w:left w:val="none" w:sz="0" w:space="0" w:color="auto"/>
                <w:bottom w:val="none" w:sz="0" w:space="0" w:color="auto"/>
                <w:right w:val="none" w:sz="0" w:space="0" w:color="auto"/>
              </w:divBdr>
            </w:div>
            <w:div w:id="1751006299">
              <w:marLeft w:val="0"/>
              <w:marRight w:val="0"/>
              <w:marTop w:val="0"/>
              <w:marBottom w:val="0"/>
              <w:divBdr>
                <w:top w:val="none" w:sz="0" w:space="0" w:color="auto"/>
                <w:left w:val="none" w:sz="0" w:space="0" w:color="auto"/>
                <w:bottom w:val="none" w:sz="0" w:space="0" w:color="auto"/>
                <w:right w:val="none" w:sz="0" w:space="0" w:color="auto"/>
              </w:divBdr>
            </w:div>
            <w:div w:id="325281781">
              <w:marLeft w:val="0"/>
              <w:marRight w:val="0"/>
              <w:marTop w:val="0"/>
              <w:marBottom w:val="0"/>
              <w:divBdr>
                <w:top w:val="none" w:sz="0" w:space="0" w:color="auto"/>
                <w:left w:val="none" w:sz="0" w:space="0" w:color="auto"/>
                <w:bottom w:val="none" w:sz="0" w:space="0" w:color="auto"/>
                <w:right w:val="none" w:sz="0" w:space="0" w:color="auto"/>
              </w:divBdr>
            </w:div>
            <w:div w:id="1322584214">
              <w:marLeft w:val="0"/>
              <w:marRight w:val="0"/>
              <w:marTop w:val="0"/>
              <w:marBottom w:val="0"/>
              <w:divBdr>
                <w:top w:val="none" w:sz="0" w:space="0" w:color="auto"/>
                <w:left w:val="none" w:sz="0" w:space="0" w:color="auto"/>
                <w:bottom w:val="none" w:sz="0" w:space="0" w:color="auto"/>
                <w:right w:val="none" w:sz="0" w:space="0" w:color="auto"/>
              </w:divBdr>
            </w:div>
            <w:div w:id="2023580337">
              <w:marLeft w:val="0"/>
              <w:marRight w:val="0"/>
              <w:marTop w:val="0"/>
              <w:marBottom w:val="0"/>
              <w:divBdr>
                <w:top w:val="none" w:sz="0" w:space="0" w:color="auto"/>
                <w:left w:val="none" w:sz="0" w:space="0" w:color="auto"/>
                <w:bottom w:val="none" w:sz="0" w:space="0" w:color="auto"/>
                <w:right w:val="none" w:sz="0" w:space="0" w:color="auto"/>
              </w:divBdr>
            </w:div>
            <w:div w:id="990669509">
              <w:marLeft w:val="0"/>
              <w:marRight w:val="0"/>
              <w:marTop w:val="0"/>
              <w:marBottom w:val="0"/>
              <w:divBdr>
                <w:top w:val="none" w:sz="0" w:space="0" w:color="auto"/>
                <w:left w:val="none" w:sz="0" w:space="0" w:color="auto"/>
                <w:bottom w:val="none" w:sz="0" w:space="0" w:color="auto"/>
                <w:right w:val="none" w:sz="0" w:space="0" w:color="auto"/>
              </w:divBdr>
            </w:div>
            <w:div w:id="1111322616">
              <w:marLeft w:val="0"/>
              <w:marRight w:val="0"/>
              <w:marTop w:val="0"/>
              <w:marBottom w:val="0"/>
              <w:divBdr>
                <w:top w:val="none" w:sz="0" w:space="0" w:color="auto"/>
                <w:left w:val="none" w:sz="0" w:space="0" w:color="auto"/>
                <w:bottom w:val="none" w:sz="0" w:space="0" w:color="auto"/>
                <w:right w:val="none" w:sz="0" w:space="0" w:color="auto"/>
              </w:divBdr>
            </w:div>
            <w:div w:id="705907507">
              <w:marLeft w:val="0"/>
              <w:marRight w:val="0"/>
              <w:marTop w:val="0"/>
              <w:marBottom w:val="0"/>
              <w:divBdr>
                <w:top w:val="none" w:sz="0" w:space="0" w:color="auto"/>
                <w:left w:val="none" w:sz="0" w:space="0" w:color="auto"/>
                <w:bottom w:val="none" w:sz="0" w:space="0" w:color="auto"/>
                <w:right w:val="none" w:sz="0" w:space="0" w:color="auto"/>
              </w:divBdr>
            </w:div>
            <w:div w:id="1939242954">
              <w:marLeft w:val="0"/>
              <w:marRight w:val="0"/>
              <w:marTop w:val="0"/>
              <w:marBottom w:val="0"/>
              <w:divBdr>
                <w:top w:val="none" w:sz="0" w:space="0" w:color="auto"/>
                <w:left w:val="none" w:sz="0" w:space="0" w:color="auto"/>
                <w:bottom w:val="none" w:sz="0" w:space="0" w:color="auto"/>
                <w:right w:val="none" w:sz="0" w:space="0" w:color="auto"/>
              </w:divBdr>
            </w:div>
            <w:div w:id="123819723">
              <w:marLeft w:val="0"/>
              <w:marRight w:val="0"/>
              <w:marTop w:val="0"/>
              <w:marBottom w:val="0"/>
              <w:divBdr>
                <w:top w:val="none" w:sz="0" w:space="0" w:color="auto"/>
                <w:left w:val="none" w:sz="0" w:space="0" w:color="auto"/>
                <w:bottom w:val="none" w:sz="0" w:space="0" w:color="auto"/>
                <w:right w:val="none" w:sz="0" w:space="0" w:color="auto"/>
              </w:divBdr>
            </w:div>
            <w:div w:id="1366907890">
              <w:marLeft w:val="0"/>
              <w:marRight w:val="0"/>
              <w:marTop w:val="0"/>
              <w:marBottom w:val="0"/>
              <w:divBdr>
                <w:top w:val="none" w:sz="0" w:space="0" w:color="auto"/>
                <w:left w:val="none" w:sz="0" w:space="0" w:color="auto"/>
                <w:bottom w:val="none" w:sz="0" w:space="0" w:color="auto"/>
                <w:right w:val="none" w:sz="0" w:space="0" w:color="auto"/>
              </w:divBdr>
            </w:div>
            <w:div w:id="2093432638">
              <w:marLeft w:val="0"/>
              <w:marRight w:val="0"/>
              <w:marTop w:val="0"/>
              <w:marBottom w:val="0"/>
              <w:divBdr>
                <w:top w:val="none" w:sz="0" w:space="0" w:color="auto"/>
                <w:left w:val="none" w:sz="0" w:space="0" w:color="auto"/>
                <w:bottom w:val="none" w:sz="0" w:space="0" w:color="auto"/>
                <w:right w:val="none" w:sz="0" w:space="0" w:color="auto"/>
              </w:divBdr>
            </w:div>
            <w:div w:id="1294021630">
              <w:marLeft w:val="0"/>
              <w:marRight w:val="0"/>
              <w:marTop w:val="0"/>
              <w:marBottom w:val="0"/>
              <w:divBdr>
                <w:top w:val="none" w:sz="0" w:space="0" w:color="auto"/>
                <w:left w:val="none" w:sz="0" w:space="0" w:color="auto"/>
                <w:bottom w:val="none" w:sz="0" w:space="0" w:color="auto"/>
                <w:right w:val="none" w:sz="0" w:space="0" w:color="auto"/>
              </w:divBdr>
            </w:div>
            <w:div w:id="1027566121">
              <w:marLeft w:val="0"/>
              <w:marRight w:val="0"/>
              <w:marTop w:val="0"/>
              <w:marBottom w:val="0"/>
              <w:divBdr>
                <w:top w:val="none" w:sz="0" w:space="0" w:color="auto"/>
                <w:left w:val="none" w:sz="0" w:space="0" w:color="auto"/>
                <w:bottom w:val="none" w:sz="0" w:space="0" w:color="auto"/>
                <w:right w:val="none" w:sz="0" w:space="0" w:color="auto"/>
              </w:divBdr>
            </w:div>
            <w:div w:id="1322195858">
              <w:marLeft w:val="0"/>
              <w:marRight w:val="0"/>
              <w:marTop w:val="0"/>
              <w:marBottom w:val="0"/>
              <w:divBdr>
                <w:top w:val="none" w:sz="0" w:space="0" w:color="auto"/>
                <w:left w:val="none" w:sz="0" w:space="0" w:color="auto"/>
                <w:bottom w:val="none" w:sz="0" w:space="0" w:color="auto"/>
                <w:right w:val="none" w:sz="0" w:space="0" w:color="auto"/>
              </w:divBdr>
            </w:div>
            <w:div w:id="1152060073">
              <w:marLeft w:val="0"/>
              <w:marRight w:val="0"/>
              <w:marTop w:val="0"/>
              <w:marBottom w:val="0"/>
              <w:divBdr>
                <w:top w:val="none" w:sz="0" w:space="0" w:color="auto"/>
                <w:left w:val="none" w:sz="0" w:space="0" w:color="auto"/>
                <w:bottom w:val="none" w:sz="0" w:space="0" w:color="auto"/>
                <w:right w:val="none" w:sz="0" w:space="0" w:color="auto"/>
              </w:divBdr>
            </w:div>
            <w:div w:id="2075078025">
              <w:marLeft w:val="0"/>
              <w:marRight w:val="0"/>
              <w:marTop w:val="0"/>
              <w:marBottom w:val="0"/>
              <w:divBdr>
                <w:top w:val="none" w:sz="0" w:space="0" w:color="auto"/>
                <w:left w:val="none" w:sz="0" w:space="0" w:color="auto"/>
                <w:bottom w:val="none" w:sz="0" w:space="0" w:color="auto"/>
                <w:right w:val="none" w:sz="0" w:space="0" w:color="auto"/>
              </w:divBdr>
            </w:div>
            <w:div w:id="4015947">
              <w:marLeft w:val="0"/>
              <w:marRight w:val="0"/>
              <w:marTop w:val="0"/>
              <w:marBottom w:val="0"/>
              <w:divBdr>
                <w:top w:val="none" w:sz="0" w:space="0" w:color="auto"/>
                <w:left w:val="none" w:sz="0" w:space="0" w:color="auto"/>
                <w:bottom w:val="none" w:sz="0" w:space="0" w:color="auto"/>
                <w:right w:val="none" w:sz="0" w:space="0" w:color="auto"/>
              </w:divBdr>
            </w:div>
            <w:div w:id="366024692">
              <w:marLeft w:val="0"/>
              <w:marRight w:val="0"/>
              <w:marTop w:val="0"/>
              <w:marBottom w:val="0"/>
              <w:divBdr>
                <w:top w:val="none" w:sz="0" w:space="0" w:color="auto"/>
                <w:left w:val="none" w:sz="0" w:space="0" w:color="auto"/>
                <w:bottom w:val="none" w:sz="0" w:space="0" w:color="auto"/>
                <w:right w:val="none" w:sz="0" w:space="0" w:color="auto"/>
              </w:divBdr>
            </w:div>
            <w:div w:id="35084978">
              <w:marLeft w:val="0"/>
              <w:marRight w:val="0"/>
              <w:marTop w:val="0"/>
              <w:marBottom w:val="0"/>
              <w:divBdr>
                <w:top w:val="none" w:sz="0" w:space="0" w:color="auto"/>
                <w:left w:val="none" w:sz="0" w:space="0" w:color="auto"/>
                <w:bottom w:val="none" w:sz="0" w:space="0" w:color="auto"/>
                <w:right w:val="none" w:sz="0" w:space="0" w:color="auto"/>
              </w:divBdr>
            </w:div>
          </w:divsChild>
        </w:div>
        <w:div w:id="1292903425">
          <w:marLeft w:val="0"/>
          <w:marRight w:val="0"/>
          <w:marTop w:val="0"/>
          <w:marBottom w:val="0"/>
          <w:divBdr>
            <w:top w:val="none" w:sz="0" w:space="0" w:color="auto"/>
            <w:left w:val="none" w:sz="0" w:space="0" w:color="auto"/>
            <w:bottom w:val="none" w:sz="0" w:space="0" w:color="auto"/>
            <w:right w:val="none" w:sz="0" w:space="0" w:color="auto"/>
          </w:divBdr>
        </w:div>
        <w:div w:id="1096361349">
          <w:marLeft w:val="0"/>
          <w:marRight w:val="0"/>
          <w:marTop w:val="0"/>
          <w:marBottom w:val="0"/>
          <w:divBdr>
            <w:top w:val="none" w:sz="0" w:space="0" w:color="auto"/>
            <w:left w:val="none" w:sz="0" w:space="0" w:color="auto"/>
            <w:bottom w:val="none" w:sz="0" w:space="0" w:color="auto"/>
            <w:right w:val="none" w:sz="0" w:space="0" w:color="auto"/>
          </w:divBdr>
        </w:div>
        <w:div w:id="72708380">
          <w:marLeft w:val="0"/>
          <w:marRight w:val="0"/>
          <w:marTop w:val="0"/>
          <w:marBottom w:val="0"/>
          <w:divBdr>
            <w:top w:val="none" w:sz="0" w:space="0" w:color="auto"/>
            <w:left w:val="none" w:sz="0" w:space="0" w:color="auto"/>
            <w:bottom w:val="none" w:sz="0" w:space="0" w:color="auto"/>
            <w:right w:val="none" w:sz="0" w:space="0" w:color="auto"/>
          </w:divBdr>
        </w:div>
        <w:div w:id="1466046755">
          <w:marLeft w:val="0"/>
          <w:marRight w:val="0"/>
          <w:marTop w:val="0"/>
          <w:marBottom w:val="0"/>
          <w:divBdr>
            <w:top w:val="none" w:sz="0" w:space="0" w:color="auto"/>
            <w:left w:val="none" w:sz="0" w:space="0" w:color="auto"/>
            <w:bottom w:val="none" w:sz="0" w:space="0" w:color="auto"/>
            <w:right w:val="none" w:sz="0" w:space="0" w:color="auto"/>
          </w:divBdr>
        </w:div>
        <w:div w:id="1758791785">
          <w:marLeft w:val="0"/>
          <w:marRight w:val="0"/>
          <w:marTop w:val="0"/>
          <w:marBottom w:val="0"/>
          <w:divBdr>
            <w:top w:val="none" w:sz="0" w:space="0" w:color="auto"/>
            <w:left w:val="none" w:sz="0" w:space="0" w:color="auto"/>
            <w:bottom w:val="none" w:sz="0" w:space="0" w:color="auto"/>
            <w:right w:val="none" w:sz="0" w:space="0" w:color="auto"/>
          </w:divBdr>
        </w:div>
        <w:div w:id="845367963">
          <w:marLeft w:val="0"/>
          <w:marRight w:val="0"/>
          <w:marTop w:val="0"/>
          <w:marBottom w:val="0"/>
          <w:divBdr>
            <w:top w:val="none" w:sz="0" w:space="0" w:color="auto"/>
            <w:left w:val="none" w:sz="0" w:space="0" w:color="auto"/>
            <w:bottom w:val="none" w:sz="0" w:space="0" w:color="auto"/>
            <w:right w:val="none" w:sz="0" w:space="0" w:color="auto"/>
          </w:divBdr>
        </w:div>
        <w:div w:id="694118977">
          <w:marLeft w:val="0"/>
          <w:marRight w:val="0"/>
          <w:marTop w:val="0"/>
          <w:marBottom w:val="0"/>
          <w:divBdr>
            <w:top w:val="none" w:sz="0" w:space="0" w:color="auto"/>
            <w:left w:val="none" w:sz="0" w:space="0" w:color="auto"/>
            <w:bottom w:val="none" w:sz="0" w:space="0" w:color="auto"/>
            <w:right w:val="none" w:sz="0" w:space="0" w:color="auto"/>
          </w:divBdr>
        </w:div>
        <w:div w:id="1985239164">
          <w:marLeft w:val="0"/>
          <w:marRight w:val="0"/>
          <w:marTop w:val="0"/>
          <w:marBottom w:val="0"/>
          <w:divBdr>
            <w:top w:val="none" w:sz="0" w:space="0" w:color="auto"/>
            <w:left w:val="none" w:sz="0" w:space="0" w:color="auto"/>
            <w:bottom w:val="none" w:sz="0" w:space="0" w:color="auto"/>
            <w:right w:val="none" w:sz="0" w:space="0" w:color="auto"/>
          </w:divBdr>
        </w:div>
        <w:div w:id="645936509">
          <w:marLeft w:val="0"/>
          <w:marRight w:val="0"/>
          <w:marTop w:val="0"/>
          <w:marBottom w:val="0"/>
          <w:divBdr>
            <w:top w:val="none" w:sz="0" w:space="0" w:color="auto"/>
            <w:left w:val="none" w:sz="0" w:space="0" w:color="auto"/>
            <w:bottom w:val="none" w:sz="0" w:space="0" w:color="auto"/>
            <w:right w:val="none" w:sz="0" w:space="0" w:color="auto"/>
          </w:divBdr>
        </w:div>
        <w:div w:id="360135050">
          <w:marLeft w:val="0"/>
          <w:marRight w:val="0"/>
          <w:marTop w:val="0"/>
          <w:marBottom w:val="0"/>
          <w:divBdr>
            <w:top w:val="none" w:sz="0" w:space="0" w:color="auto"/>
            <w:left w:val="none" w:sz="0" w:space="0" w:color="auto"/>
            <w:bottom w:val="none" w:sz="0" w:space="0" w:color="auto"/>
            <w:right w:val="none" w:sz="0" w:space="0" w:color="auto"/>
          </w:divBdr>
        </w:div>
        <w:div w:id="153104631">
          <w:marLeft w:val="0"/>
          <w:marRight w:val="0"/>
          <w:marTop w:val="0"/>
          <w:marBottom w:val="0"/>
          <w:divBdr>
            <w:top w:val="none" w:sz="0" w:space="0" w:color="auto"/>
            <w:left w:val="none" w:sz="0" w:space="0" w:color="auto"/>
            <w:bottom w:val="none" w:sz="0" w:space="0" w:color="auto"/>
            <w:right w:val="none" w:sz="0" w:space="0" w:color="auto"/>
          </w:divBdr>
        </w:div>
        <w:div w:id="320081077">
          <w:marLeft w:val="0"/>
          <w:marRight w:val="0"/>
          <w:marTop w:val="0"/>
          <w:marBottom w:val="0"/>
          <w:divBdr>
            <w:top w:val="none" w:sz="0" w:space="0" w:color="auto"/>
            <w:left w:val="none" w:sz="0" w:space="0" w:color="auto"/>
            <w:bottom w:val="none" w:sz="0" w:space="0" w:color="auto"/>
            <w:right w:val="none" w:sz="0" w:space="0" w:color="auto"/>
          </w:divBdr>
        </w:div>
        <w:div w:id="64449936">
          <w:marLeft w:val="0"/>
          <w:marRight w:val="0"/>
          <w:marTop w:val="0"/>
          <w:marBottom w:val="0"/>
          <w:divBdr>
            <w:top w:val="none" w:sz="0" w:space="0" w:color="auto"/>
            <w:left w:val="none" w:sz="0" w:space="0" w:color="auto"/>
            <w:bottom w:val="none" w:sz="0" w:space="0" w:color="auto"/>
            <w:right w:val="none" w:sz="0" w:space="0" w:color="auto"/>
          </w:divBdr>
        </w:div>
        <w:div w:id="1160539348">
          <w:marLeft w:val="0"/>
          <w:marRight w:val="0"/>
          <w:marTop w:val="0"/>
          <w:marBottom w:val="0"/>
          <w:divBdr>
            <w:top w:val="none" w:sz="0" w:space="0" w:color="auto"/>
            <w:left w:val="none" w:sz="0" w:space="0" w:color="auto"/>
            <w:bottom w:val="none" w:sz="0" w:space="0" w:color="auto"/>
            <w:right w:val="none" w:sz="0" w:space="0" w:color="auto"/>
          </w:divBdr>
        </w:div>
        <w:div w:id="738527675">
          <w:marLeft w:val="0"/>
          <w:marRight w:val="0"/>
          <w:marTop w:val="0"/>
          <w:marBottom w:val="0"/>
          <w:divBdr>
            <w:top w:val="none" w:sz="0" w:space="0" w:color="auto"/>
            <w:left w:val="none" w:sz="0" w:space="0" w:color="auto"/>
            <w:bottom w:val="none" w:sz="0" w:space="0" w:color="auto"/>
            <w:right w:val="none" w:sz="0" w:space="0" w:color="auto"/>
          </w:divBdr>
        </w:div>
        <w:div w:id="170146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2703</Words>
  <Characters>15413</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Flegar</dc:creator>
  <cp:keywords/>
  <dc:description/>
  <cp:lastModifiedBy>Tina Flegar</cp:lastModifiedBy>
  <cp:revision>24</cp:revision>
  <dcterms:created xsi:type="dcterms:W3CDTF">2025-03-26T08:41:00Z</dcterms:created>
  <dcterms:modified xsi:type="dcterms:W3CDTF">2025-04-02T06:49:00Z</dcterms:modified>
</cp:coreProperties>
</file>